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B8FA" w14:textId="77777777" w:rsidR="004A654E" w:rsidRDefault="004A654E" w:rsidP="004A654E">
      <w:pPr>
        <w:spacing w:after="240" w:line="240" w:lineRule="auto"/>
        <w:ind w:left="5954"/>
        <w:jc w:val="center"/>
        <w:rPr>
          <w:rFonts w:ascii="Tahoma" w:hAnsi="Tahoma" w:cs="Tahoma"/>
          <w:sz w:val="24"/>
          <w:szCs w:val="18"/>
        </w:rPr>
      </w:pPr>
      <w:bookmarkStart w:id="0" w:name="_GoBack"/>
      <w:bookmarkEnd w:id="0"/>
      <w:r w:rsidRPr="00F72E16">
        <w:rPr>
          <w:rFonts w:ascii="Tahoma" w:hAnsi="Tahoma" w:cs="Tahoma"/>
          <w:sz w:val="24"/>
          <w:szCs w:val="18"/>
        </w:rPr>
        <w:t>ПРИЛОЖЕНИЕ № 1</w:t>
      </w:r>
    </w:p>
    <w:p w14:paraId="41D70E96" w14:textId="77777777" w:rsidR="004A654E" w:rsidRPr="00F72E16" w:rsidRDefault="004A654E" w:rsidP="004A654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2575A12"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C274C9E"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2AB3086A" w14:textId="77777777" w:rsidR="004A654E" w:rsidRPr="00F72E16" w:rsidRDefault="004A654E" w:rsidP="004A654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21C16E54" w14:textId="4128029A" w:rsidR="004A654E" w:rsidRDefault="00DF65CE" w:rsidP="000E420F">
      <w:pPr>
        <w:spacing w:after="0" w:line="240" w:lineRule="auto"/>
        <w:ind w:left="5954"/>
        <w:jc w:val="center"/>
        <w:rPr>
          <w:rFonts w:ascii="Tahoma" w:hAnsi="Tahoma" w:cs="Tahoma"/>
          <w:sz w:val="24"/>
          <w:szCs w:val="18"/>
        </w:rPr>
      </w:pPr>
      <w:r>
        <w:rPr>
          <w:rFonts w:ascii="Tahoma" w:hAnsi="Tahoma" w:cs="Tahoma"/>
          <w:sz w:val="24"/>
          <w:szCs w:val="18"/>
        </w:rPr>
        <w:t>о</w:t>
      </w:r>
      <w:r w:rsidR="004A654E" w:rsidRPr="00421B42">
        <w:rPr>
          <w:rFonts w:ascii="Tahoma" w:hAnsi="Tahoma" w:cs="Tahoma"/>
          <w:sz w:val="24"/>
          <w:szCs w:val="18"/>
        </w:rPr>
        <w:t>т</w:t>
      </w:r>
      <w:r w:rsidR="00E74320">
        <w:rPr>
          <w:rFonts w:ascii="Tahoma" w:hAnsi="Tahoma" w:cs="Tahoma"/>
          <w:sz w:val="24"/>
          <w:szCs w:val="18"/>
        </w:rPr>
        <w:t xml:space="preserve"> </w:t>
      </w:r>
      <w:r w:rsidR="00971F0E">
        <w:rPr>
          <w:rFonts w:ascii="Tahoma" w:hAnsi="Tahoma" w:cs="Tahoma"/>
          <w:sz w:val="24"/>
          <w:szCs w:val="18"/>
        </w:rPr>
        <w:t>25.03.2021</w:t>
      </w:r>
      <w:r w:rsidR="004A654E" w:rsidRPr="00F72E16">
        <w:rPr>
          <w:rFonts w:ascii="Tahoma" w:hAnsi="Tahoma" w:cs="Tahoma"/>
          <w:sz w:val="24"/>
          <w:szCs w:val="18"/>
        </w:rPr>
        <w:t xml:space="preserve"> №</w:t>
      </w:r>
      <w:r w:rsidR="004A654E">
        <w:rPr>
          <w:rFonts w:ascii="Tahoma" w:hAnsi="Tahoma" w:cs="Tahoma"/>
          <w:sz w:val="24"/>
          <w:szCs w:val="18"/>
        </w:rPr>
        <w:t xml:space="preserve"> </w:t>
      </w:r>
      <w:r w:rsidR="00971F0E">
        <w:rPr>
          <w:rFonts w:ascii="Tahoma" w:hAnsi="Tahoma" w:cs="Tahoma"/>
          <w:sz w:val="24"/>
          <w:szCs w:val="18"/>
        </w:rPr>
        <w:t>10-243-пр</w:t>
      </w: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58C461F3" w:rsidR="00F02B25" w:rsidRPr="00B70641"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331807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w:t>
      </w:r>
      <w:r w:rsidRPr="00B63CA7">
        <w:rPr>
          <w:rFonts w:ascii="Tahoma" w:hAnsi="Tahoma" w:cs="Tahoma"/>
          <w:sz w:val="18"/>
          <w:szCs w:val="18"/>
        </w:rPr>
        <w:lastRenderedPageBreak/>
        <w:t xml:space="preserve">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302"/>
        <w:gridCol w:w="5835"/>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368981D6" w14:textId="7505A73F" w:rsidR="00531688"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(вариант 2. включается в остальных случаях):</w:t>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календарного месяца (обе даты включительно)</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rPr>
              <w:t>&gt;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если иное не предусмотрено Договором о предоставлении денежных средств</w:t>
            </w:r>
            <w:r w:rsidR="001859A3" w:rsidRPr="00B63CA7">
              <w:rPr>
                <w:rFonts w:ascii="Tahoma" w:eastAsia="Times New Roman" w:hAnsi="Tahoma" w:cs="Tahoma"/>
                <w:sz w:val="18"/>
                <w:szCs w:val="18"/>
              </w:rPr>
              <w:t>.</w:t>
            </w: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7B4CDE1A"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с даты </w:t>
            </w:r>
            <w:r w:rsidRPr="00B63CA7">
              <w:rPr>
                <w:rFonts w:ascii="Tahoma" w:hAnsi="Tahoma" w:cs="Tahoma"/>
                <w:sz w:val="18"/>
                <w:szCs w:val="18"/>
                <w:shd w:val="clear" w:color="auto" w:fill="FFFFFF" w:themeFill="background1"/>
              </w:rPr>
              <w:t>предоставления</w:t>
            </w:r>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0062287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00622874" w:rsidRPr="00B63CA7">
              <w:rPr>
                <w:rFonts w:ascii="Tahoma" w:hAnsi="Tahoma" w:cs="Tahoma"/>
                <w:i/>
                <w:iCs/>
                <w:color w:val="0000FF"/>
                <w:sz w:val="18"/>
                <w:szCs w:val="18"/>
                <w:shd w:val="clear" w:color="auto" w:fill="D9D9D9"/>
              </w:rPr>
            </w:r>
            <w:r w:rsidR="00622874"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 (2) опции </w:t>
            </w:r>
            <w:r w:rsidR="001C221C"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00622874"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00622874"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00622874"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4D2D3476" w14:textId="63D1FF04" w:rsidR="00531688" w:rsidRPr="00B63CA7" w:rsidRDefault="00531688" w:rsidP="0099004E">
            <w:pPr>
              <w:pStyle w:val="afe"/>
              <w:ind w:left="745"/>
              <w:jc w:val="both"/>
              <w:rPr>
                <w:rFonts w:ascii="Tahoma" w:hAnsi="Tahoma" w:cs="Tahoma"/>
                <w:i/>
                <w:color w:val="0000FF"/>
                <w:sz w:val="18"/>
                <w:szCs w:val="18"/>
                <w:shd w:val="clear" w:color="auto" w:fill="D9D9D9"/>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shd w:val="clear" w:color="auto" w:fill="D9D9D9"/>
              </w:rPr>
              <w:t xml:space="preserve">Вариант 2. Пункт включается </w:t>
            </w:r>
            <w:r w:rsidRPr="00B63CA7">
              <w:rPr>
                <w:rFonts w:ascii="Tahoma" w:eastAsia="Times New Roman" w:hAnsi="Tahoma" w:cs="Tahoma"/>
                <w:b/>
                <w:i/>
                <w:color w:val="0000FF"/>
                <w:sz w:val="18"/>
                <w:szCs w:val="18"/>
                <w:shd w:val="clear" w:color="auto" w:fill="D9D9D9"/>
              </w:rPr>
              <w:t xml:space="preserve">в случае применения опции </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b/>
                <w:i/>
                <w:color w:val="0000FF"/>
                <w:sz w:val="18"/>
                <w:szCs w:val="18"/>
                <w:shd w:val="clear" w:color="auto" w:fill="D9D9D9"/>
              </w:rPr>
              <w:t>Переменная ставка</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процентов годовых на дату заключения Договора о предоставлении денежных средств.</w:t>
            </w:r>
            <w:r w:rsidRPr="00B63CA7">
              <w:rPr>
                <w:rFonts w:ascii="Tahoma" w:eastAsia="Times New Roman" w:hAnsi="Tahoma" w:cs="Tahoma"/>
                <w:i/>
                <w:sz w:val="18"/>
                <w:szCs w:val="18"/>
              </w:rPr>
              <w:t xml:space="preserve"> </w:t>
            </w:r>
          </w:p>
          <w:p w14:paraId="5A4264B0" w14:textId="7AA99B13"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Маржа m</w:t>
            </w:r>
            <w:r w:rsidRPr="00B63CA7">
              <w:rPr>
                <w:rFonts w:ascii="Tahoma" w:hAnsi="Tahoma" w:cs="Tahoma"/>
                <w:sz w:val="18"/>
                <w:szCs w:val="18"/>
              </w:rPr>
              <w:t xml:space="preserve"> – с даты заключения </w:t>
            </w:r>
            <w:r w:rsidRPr="00B63CA7">
              <w:rPr>
                <w:rFonts w:ascii="Tahoma" w:eastAsia="Times New Roman" w:hAnsi="Tahoma" w:cs="Tahoma"/>
                <w:sz w:val="18"/>
                <w:szCs w:val="18"/>
              </w:rPr>
              <w:t>Договора</w:t>
            </w:r>
            <w:r w:rsidRPr="00B63CA7">
              <w:rPr>
                <w:rFonts w:ascii="Tahoma" w:hAnsi="Tahoma" w:cs="Tahoma"/>
                <w:sz w:val="18"/>
                <w:szCs w:val="18"/>
              </w:rPr>
              <w:t xml:space="preserve"> о предоставлении денежных средств до полного возврата Заемных средств устанавливается в размере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FE5C2C">
              <w:rPr>
                <w:rFonts w:ascii="Tahoma" w:hAnsi="Tahoma" w:cs="Tahoma"/>
                <w:i/>
                <w:color w:val="0000FF"/>
                <w:sz w:val="18"/>
                <w:szCs w:val="18"/>
              </w:rPr>
            </w:r>
            <w:r w:rsidR="00FE5C2C">
              <w:rPr>
                <w:rFonts w:ascii="Tahoma" w:hAnsi="Tahoma" w:cs="Tahoma"/>
                <w:i/>
                <w:color w:val="0000FF"/>
                <w:sz w:val="18"/>
                <w:szCs w:val="18"/>
              </w:rPr>
              <w:fldChar w:fldCharType="separate"/>
            </w:r>
            <w:r w:rsidRPr="00B63CA7">
              <w:rPr>
                <w:rFonts w:ascii="Tahoma" w:hAnsi="Tahoma" w:cs="Tahoma"/>
                <w:i/>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bCs/>
                <w:noProof/>
                <w:snapToGrid w:val="0"/>
                <w:color w:val="0000FF"/>
                <w:sz w:val="18"/>
                <w:szCs w:val="18"/>
              </w:rPr>
              <w:t xml:space="preserve"> </w:t>
            </w:r>
            <w:r w:rsidRPr="00B63CA7">
              <w:rPr>
                <w:rFonts w:ascii="Tahoma" w:hAnsi="Tahoma" w:cs="Tahoma"/>
                <w:sz w:val="18"/>
                <w:szCs w:val="18"/>
              </w:rPr>
              <w:t>процентных пункта (-ов).</w:t>
            </w:r>
          </w:p>
          <w:p w14:paraId="401D9B44" w14:textId="735ADFBB"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БПС</w:t>
            </w:r>
            <w:r w:rsidRPr="00B63CA7">
              <w:rPr>
                <w:rFonts w:ascii="Tahoma" w:hAnsi="Tahoma" w:cs="Tahoma"/>
                <w:sz w:val="18"/>
                <w:szCs w:val="18"/>
              </w:rPr>
              <w:t xml:space="preserve"> - базовая процентная ставка, рассчитываемая как 1/12 (одна двенадцатая) от годовой </w:t>
            </w:r>
            <w:r w:rsidRPr="00B63CA7">
              <w:rPr>
                <w:rFonts w:ascii="Tahoma" w:eastAsia="Times New Roman" w:hAnsi="Tahoma" w:cs="Tahoma"/>
                <w:sz w:val="18"/>
                <w:szCs w:val="18"/>
              </w:rPr>
              <w:t>процентной</w:t>
            </w:r>
            <w:r w:rsidRPr="00B63CA7">
              <w:rPr>
                <w:rFonts w:ascii="Tahoma" w:hAnsi="Tahoma" w:cs="Tahoma"/>
                <w:sz w:val="18"/>
                <w:szCs w:val="18"/>
              </w:rPr>
              <w:t xml:space="preserve"> ставки, равной на дату заключения Договора о предоставлении денежных средств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применяемая в целях расчета Ежемесячного платежа по Формуле.</w:t>
            </w:r>
          </w:p>
          <w:p w14:paraId="234BD005" w14:textId="467CA117" w:rsidR="00531688" w:rsidRPr="00B63CA7" w:rsidRDefault="00531688"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Pr="00672EB3">
              <w:rPr>
                <w:rFonts w:ascii="Tahoma" w:hAnsi="Tahoma" w:cs="Tahoma"/>
                <w:i/>
                <w:iCs/>
                <w:color w:val="0000FF"/>
                <w:sz w:val="18"/>
                <w:szCs w:val="18"/>
                <w:shd w:val="clear" w:color="auto" w:fill="D9D9D9"/>
              </w:rPr>
              <w:t xml:space="preserve">по продукту </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Семейная ипотека с государственной поддержкой</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 xml:space="preserve"> на цели приобретения </w:t>
            </w:r>
            <w:r w:rsidRPr="00B63CA7">
              <w:rPr>
                <w:rFonts w:ascii="Tahoma" w:hAnsi="Tahoma" w:cs="Tahoma"/>
                <w:i/>
                <w:iCs/>
                <w:color w:val="0000FF"/>
                <w:sz w:val="18"/>
                <w:szCs w:val="18"/>
                <w:shd w:val="clear" w:color="auto" w:fill="D9D9D9"/>
              </w:rPr>
              <w:t>при выдаче кредита ДО регистрации ипотеки</w:t>
            </w:r>
            <w:r w:rsidRPr="00672EB3">
              <w:rPr>
                <w:rFonts w:ascii="Tahoma" w:hAnsi="Tahoma" w:cs="Tahoma"/>
                <w:i/>
                <w:iCs/>
                <w:color w:val="0000FF"/>
                <w:sz w:val="18"/>
                <w:szCs w:val="18"/>
                <w:shd w:val="clear" w:color="auto" w:fill="D9D9D9"/>
              </w:rPr>
              <w:t xml:space="preserve"> или на цели перекредитования</w:t>
            </w:r>
            <w:r w:rsidRPr="00B63CA7">
              <w:rPr>
                <w:rFonts w:ascii="Tahoma" w:hAnsi="Tahoma" w:cs="Tahoma"/>
                <w:i/>
                <w:iCs/>
                <w:color w:val="0000FF"/>
                <w:sz w:val="18"/>
                <w:szCs w:val="18"/>
                <w:shd w:val="clear" w:color="auto" w:fill="D9D9D9"/>
              </w:rPr>
              <w:t xml:space="preserve"> при выдаче кредита ДО регистрации ипотеки</w:t>
            </w:r>
            <w:r w:rsidR="00B64F08">
              <w:rPr>
                <w:rFonts w:ascii="Tahoma" w:hAnsi="Tahoma" w:cs="Tahoma"/>
                <w:i/>
                <w:iCs/>
                <w:color w:val="0000FF"/>
                <w:sz w:val="18"/>
                <w:szCs w:val="18"/>
                <w:shd w:val="clear" w:color="auto" w:fill="D9D9D9"/>
              </w:rPr>
              <w:t xml:space="preserve"> и по опции "Льготное</w:t>
            </w:r>
            <w:r w:rsidR="00B64F08" w:rsidRPr="00B64F08">
              <w:rPr>
                <w:rFonts w:ascii="Tahoma" w:hAnsi="Tahoma" w:cs="Tahoma"/>
                <w:i/>
                <w:iCs/>
                <w:color w:val="0000FF"/>
                <w:sz w:val="18"/>
                <w:szCs w:val="18"/>
                <w:shd w:val="clear" w:color="auto" w:fill="D9D9D9"/>
              </w:rPr>
              <w:t xml:space="preserve"> </w:t>
            </w:r>
            <w:r w:rsidR="00B64F08" w:rsidRPr="00672EB3">
              <w:rPr>
                <w:rFonts w:ascii="Tahoma" w:hAnsi="Tahoma" w:cs="Tahoma"/>
                <w:i/>
                <w:iCs/>
                <w:color w:val="0000FF"/>
                <w:sz w:val="18"/>
                <w:szCs w:val="18"/>
                <w:shd w:val="clear" w:color="auto" w:fill="D9D9D9"/>
              </w:rPr>
              <w:t>и</w:t>
            </w:r>
            <w:r w:rsidR="002B4B66" w:rsidRPr="00672EB3">
              <w:rPr>
                <w:rFonts w:ascii="Tahoma" w:hAnsi="Tahoma" w:cs="Tahoma"/>
                <w:i/>
                <w:iCs/>
                <w:color w:val="0000FF"/>
                <w:sz w:val="18"/>
                <w:szCs w:val="18"/>
                <w:shd w:val="clear" w:color="auto" w:fill="D9D9D9"/>
              </w:rPr>
              <w:t>ндивидуальное строительство жилого дома</w:t>
            </w:r>
            <w:r w:rsidR="00B64F08" w:rsidRPr="00672EB3">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ставка</w:t>
            </w:r>
            <w:r w:rsidRPr="00B63CA7">
              <w:rPr>
                <w:rFonts w:ascii="Tahoma" w:hAnsi="Tahoma" w:cs="Tahoma"/>
                <w:sz w:val="18"/>
                <w:szCs w:val="18"/>
                <w:shd w:val="clear" w:color="auto" w:fill="FFFFFF" w:themeFill="background1"/>
              </w:rPr>
              <w:t xml:space="preserve">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r w:rsidRPr="00B63CA7">
              <w:rPr>
                <w:rFonts w:ascii="Tahoma" w:hAnsi="Tahoma" w:cs="Tahoma"/>
                <w:i/>
                <w:iCs/>
                <w:color w:val="0000FF"/>
                <w:sz w:val="18"/>
                <w:szCs w:val="18"/>
              </w:rPr>
              <w:t xml:space="preserve"> </w:t>
            </w:r>
            <w:r w:rsidRPr="00B63CA7">
              <w:rPr>
                <w:rFonts w:ascii="Tahoma" w:hAnsi="Tahoma" w:cs="Tahoma"/>
                <w:sz w:val="18"/>
                <w:szCs w:val="18"/>
                <w:shd w:val="clear" w:color="auto" w:fill="FFFFFF" w:themeFill="background1"/>
              </w:rPr>
              <w:t>процентов годовых</w:t>
            </w:r>
            <w:r w:rsidRPr="00B63CA7">
              <w:rPr>
                <w:rFonts w:ascii="Tahoma" w:hAnsi="Tahoma" w:cs="Tahoma"/>
                <w:i/>
                <w:sz w:val="18"/>
                <w:szCs w:val="18"/>
              </w:rPr>
              <w:t xml:space="preserve"> </w:t>
            </w:r>
            <w:r w:rsidRPr="00B63CA7">
              <w:rPr>
                <w:rFonts w:ascii="Tahoma" w:hAnsi="Tahoma" w:cs="Tahoma"/>
                <w:sz w:val="18"/>
                <w:szCs w:val="18"/>
                <w:shd w:val="clear" w:color="auto" w:fill="FFFFFF" w:themeFill="background1"/>
              </w:rPr>
              <w:t xml:space="preserve">с первого числа Процентного периода, следующего за Процентным периодом, в котором Кредитору </w:t>
            </w:r>
            <w:r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Pr="00B63CA7">
              <w:rPr>
                <w:rFonts w:ascii="Tahoma" w:eastAsia="Times New Roman" w:hAnsi="Tahoma" w:cs="Tahoma"/>
                <w:sz w:val="18"/>
                <w:szCs w:val="18"/>
              </w:rPr>
              <w:t>регистрации ипотеки</w:t>
            </w:r>
            <w:r w:rsidR="00B37401">
              <w:rPr>
                <w:rFonts w:ascii="Tahoma" w:eastAsia="Times New Roman" w:hAnsi="Tahoma" w:cs="Tahoma"/>
                <w:sz w:val="18"/>
                <w:szCs w:val="18"/>
              </w:rPr>
              <w:t xml:space="preserve"> </w:t>
            </w:r>
            <w:r w:rsidR="00B3740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37401" w:rsidRPr="00B63CA7">
              <w:rPr>
                <w:rFonts w:ascii="Tahoma" w:hAnsi="Tahoma" w:cs="Tahoma"/>
                <w:i/>
                <w:iCs/>
                <w:color w:val="0000FF"/>
                <w:sz w:val="18"/>
                <w:szCs w:val="18"/>
                <w:shd w:val="clear" w:color="auto" w:fill="D9D9D9"/>
              </w:rPr>
              <w:instrText xml:space="preserve"> FORMTEXT </w:instrText>
            </w:r>
            <w:r w:rsidR="00B37401" w:rsidRPr="00B63CA7">
              <w:rPr>
                <w:rFonts w:ascii="Tahoma" w:hAnsi="Tahoma" w:cs="Tahoma"/>
                <w:i/>
                <w:iCs/>
                <w:color w:val="0000FF"/>
                <w:sz w:val="18"/>
                <w:szCs w:val="18"/>
                <w:shd w:val="clear" w:color="auto" w:fill="D9D9D9"/>
              </w:rPr>
            </w:r>
            <w:r w:rsidR="00B37401" w:rsidRPr="00B63CA7">
              <w:rPr>
                <w:rFonts w:ascii="Tahoma" w:hAnsi="Tahoma" w:cs="Tahoma"/>
                <w:i/>
                <w:iCs/>
                <w:color w:val="0000FF"/>
                <w:sz w:val="18"/>
                <w:szCs w:val="18"/>
                <w:shd w:val="clear" w:color="auto" w:fill="D9D9D9"/>
              </w:rPr>
              <w:fldChar w:fldCharType="separate"/>
            </w:r>
            <w:r w:rsidR="00B37401" w:rsidRPr="00B63CA7">
              <w:rPr>
                <w:rFonts w:ascii="Tahoma" w:hAnsi="Tahoma" w:cs="Tahoma"/>
                <w:i/>
                <w:iCs/>
                <w:color w:val="0000FF"/>
                <w:sz w:val="18"/>
                <w:szCs w:val="18"/>
                <w:shd w:val="clear" w:color="auto" w:fill="D9D9D9"/>
              </w:rPr>
              <w:t>(</w:t>
            </w:r>
            <w:r w:rsidR="00B37401">
              <w:rPr>
                <w:rFonts w:ascii="Tahoma" w:hAnsi="Tahoma" w:cs="Tahoma"/>
                <w:i/>
                <w:iCs/>
                <w:color w:val="0000FF"/>
                <w:sz w:val="18"/>
                <w:szCs w:val="18"/>
                <w:shd w:val="clear" w:color="auto" w:fill="D9D9D9"/>
              </w:rPr>
              <w:t xml:space="preserve">фраза в фигурных скобках </w:t>
            </w:r>
            <w:r w:rsidR="00B37401" w:rsidRPr="00B63CA7">
              <w:rPr>
                <w:rFonts w:ascii="Tahoma" w:hAnsi="Tahoma" w:cs="Tahoma"/>
                <w:i/>
                <w:iCs/>
                <w:color w:val="0000FF"/>
                <w:sz w:val="18"/>
                <w:szCs w:val="18"/>
                <w:shd w:val="clear" w:color="auto" w:fill="D9D9D9"/>
              </w:rPr>
              <w:t xml:space="preserve"> включается </w:t>
            </w:r>
            <w:r w:rsidR="00B37401">
              <w:rPr>
                <w:rFonts w:ascii="Tahoma" w:hAnsi="Tahoma" w:cs="Tahoma"/>
                <w:i/>
                <w:iCs/>
                <w:color w:val="0000FF"/>
                <w:sz w:val="18"/>
                <w:szCs w:val="18"/>
                <w:shd w:val="clear" w:color="auto" w:fill="D9D9D9"/>
              </w:rPr>
              <w:t>по опции "Льготное</w:t>
            </w:r>
            <w:r w:rsidR="00B37401" w:rsidRPr="00B64F08">
              <w:rPr>
                <w:rFonts w:ascii="Tahoma" w:hAnsi="Tahoma" w:cs="Tahoma"/>
                <w:i/>
                <w:iCs/>
                <w:color w:val="0000FF"/>
                <w:sz w:val="18"/>
                <w:szCs w:val="18"/>
                <w:shd w:val="clear" w:color="auto" w:fill="D9D9D9"/>
              </w:rPr>
              <w:t xml:space="preserve"> </w:t>
            </w:r>
            <w:r w:rsidR="00B37401" w:rsidRPr="00672EB3">
              <w:rPr>
                <w:rFonts w:ascii="Tahoma" w:hAnsi="Tahoma" w:cs="Tahoma"/>
                <w:i/>
                <w:iCs/>
                <w:color w:val="0000FF"/>
                <w:sz w:val="18"/>
                <w:szCs w:val="18"/>
                <w:shd w:val="clear" w:color="auto" w:fill="D9D9D9"/>
              </w:rPr>
              <w:t>индивидуальное строительство жилого дома"</w:t>
            </w:r>
            <w:r w:rsidR="00B37401" w:rsidRPr="00B63CA7">
              <w:rPr>
                <w:rFonts w:ascii="Tahoma" w:hAnsi="Tahoma" w:cs="Tahoma"/>
                <w:i/>
                <w:iCs/>
                <w:color w:val="0000FF"/>
                <w:sz w:val="18"/>
                <w:szCs w:val="18"/>
                <w:shd w:val="clear" w:color="auto" w:fill="D9D9D9"/>
              </w:rPr>
              <w:t>)</w:t>
            </w:r>
            <w:r w:rsidR="00B37401" w:rsidRPr="00B63CA7">
              <w:rPr>
                <w:rFonts w:ascii="Tahoma" w:hAnsi="Tahoma" w:cs="Tahoma"/>
                <w:i/>
                <w:iCs/>
                <w:color w:val="0000FF"/>
                <w:sz w:val="18"/>
                <w:szCs w:val="18"/>
                <w:shd w:val="clear" w:color="auto" w:fill="D9D9D9"/>
              </w:rPr>
              <w:fldChar w:fldCharType="end"/>
            </w:r>
            <w:r w:rsidR="00B37401">
              <w:rPr>
                <w:rFonts w:ascii="Tahoma" w:hAnsi="Tahoma" w:cs="Tahoma"/>
                <w:i/>
                <w:iCs/>
                <w:color w:val="0000FF"/>
                <w:sz w:val="18"/>
                <w:szCs w:val="18"/>
                <w:shd w:val="clear" w:color="auto" w:fill="D9D9D9"/>
              </w:rPr>
              <w:t xml:space="preserve"> </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&lt;</w:t>
            </w:r>
            <w:r w:rsidR="00B37401" w:rsidRPr="00B63CA7">
              <w:rPr>
                <w:rFonts w:ascii="Tahoma" w:hAnsi="Tahoma" w:cs="Tahoma"/>
                <w:bCs/>
                <w:snapToGrid w:val="0"/>
                <w:color w:val="0000FF"/>
                <w:sz w:val="18"/>
                <w:szCs w:val="18"/>
              </w:rPr>
              <w:fldChar w:fldCharType="end"/>
            </w:r>
            <w:r w:rsidR="00E16C43" w:rsidRPr="00E16C43">
              <w:rPr>
                <w:rFonts w:ascii="Tahoma" w:eastAsia="Times New Roman" w:hAnsi="Tahoma" w:cs="Tahoma"/>
                <w:sz w:val="18"/>
                <w:szCs w:val="18"/>
              </w:rPr>
              <w:t>З</w:t>
            </w:r>
            <w:r w:rsidR="00B37401" w:rsidRPr="00672EB3">
              <w:rPr>
                <w:rFonts w:ascii="Tahoma" w:eastAsia="Times New Roman" w:hAnsi="Tahoma" w:cs="Tahoma"/>
                <w:sz w:val="18"/>
                <w:szCs w:val="18"/>
              </w:rPr>
              <w:t>емельного участка</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&gt;</w:t>
            </w:r>
            <w:r w:rsidR="00B37401" w:rsidRPr="00B63CA7">
              <w:rPr>
                <w:rFonts w:ascii="Tahoma" w:hAnsi="Tahoma" w:cs="Tahoma"/>
                <w:bCs/>
                <w:snapToGrid w:val="0"/>
                <w:color w:val="0000FF"/>
                <w:sz w:val="18"/>
                <w:szCs w:val="18"/>
              </w:rPr>
              <w:fldChar w:fldCharType="end"/>
            </w:r>
            <w:r w:rsidR="00A223A7" w:rsidRPr="00B63CA7">
              <w:rPr>
                <w:rFonts w:ascii="Tahoma" w:eastAsia="Times New Roman" w:hAnsi="Tahoma" w:cs="Tahoma"/>
                <w:sz w:val="18"/>
                <w:szCs w:val="18"/>
              </w:rPr>
              <w:t>,</w:t>
            </w:r>
            <w:r w:rsidR="00FD6B5E" w:rsidRPr="00B63CA7">
              <w:rPr>
                <w:rFonts w:ascii="Tahoma" w:eastAsia="Times New Roman" w:hAnsi="Tahoma" w:cs="Tahoma"/>
                <w:sz w:val="18"/>
                <w:szCs w:val="18"/>
              </w:rPr>
              <w:t xml:space="preserve"> </w:t>
            </w:r>
            <w:r w:rsidRPr="00B63CA7">
              <w:rPr>
                <w:rFonts w:ascii="Tahoma" w:eastAsia="Times New Roman" w:hAnsi="Tahoma" w:cs="Tahoma"/>
                <w:sz w:val="18"/>
                <w:szCs w:val="18"/>
              </w:rPr>
              <w:t>по дату фактического возврата Заемных средств (включительно).</w:t>
            </w:r>
            <w:r w:rsidRPr="00B63CA7">
              <w:rPr>
                <w:rFonts w:ascii="Tahoma" w:eastAsia="Times New Roman" w:hAnsi="Tahoma" w:cs="Tahoma"/>
                <w:b/>
                <w:sz w:val="18"/>
                <w:szCs w:val="18"/>
                <w:shd w:val="clear" w:color="auto" w:fill="FFFFFF" w:themeFill="background1"/>
              </w:rPr>
              <w:t xml:space="preserve"> </w:t>
            </w:r>
          </w:p>
          <w:p w14:paraId="7A34F32B" w14:textId="092A7F06" w:rsidR="00531688" w:rsidRPr="00B63CA7"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14:paraId="5036B39D" w14:textId="09CB6783"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009842EA" w:rsidRPr="00B63CA7">
              <w:rPr>
                <w:rFonts w:ascii="Tahoma" w:hAnsi="Tahoma" w:cs="Tahoma"/>
                <w:i/>
                <w:iCs/>
                <w:color w:val="0000FF"/>
                <w:sz w:val="18"/>
                <w:szCs w:val="18"/>
                <w:shd w:val="clear" w:color="auto" w:fill="D9D9D9"/>
              </w:rPr>
              <w:t xml:space="preserve"> </w:t>
            </w:r>
            <w:r w:rsidR="009842EA" w:rsidRPr="00B63CA7">
              <w:rPr>
                <w:rFonts w:ascii="Tahoma" w:hAnsi="Tahoma" w:cs="Tahoma"/>
                <w:b/>
                <w:i/>
                <w:iCs/>
                <w:color w:val="0000FF"/>
                <w:sz w:val="18"/>
                <w:szCs w:val="18"/>
                <w:shd w:val="clear" w:color="auto" w:fill="D9D9D9"/>
              </w:rPr>
              <w:t xml:space="preserve">(пункт не </w:t>
            </w:r>
            <w:r w:rsidR="00E23930" w:rsidRPr="00B63CA7">
              <w:rPr>
                <w:rFonts w:ascii="Tahoma" w:hAnsi="Tahoma" w:cs="Tahoma"/>
                <w:b/>
                <w:i/>
                <w:iCs/>
                <w:color w:val="0000FF"/>
                <w:sz w:val="18"/>
                <w:szCs w:val="18"/>
                <w:shd w:val="clear" w:color="auto" w:fill="D9D9D9"/>
              </w:rPr>
              <w:t>включается по</w:t>
            </w:r>
            <w:r w:rsidR="009842EA" w:rsidRPr="00B63CA7">
              <w:rPr>
                <w:rFonts w:ascii="Tahoma" w:hAnsi="Tahoma" w:cs="Tahoma"/>
                <w:b/>
                <w:i/>
                <w:iCs/>
                <w:color w:val="0000FF"/>
                <w:sz w:val="18"/>
                <w:szCs w:val="18"/>
                <w:shd w:val="clear" w:color="auto" w:fill="D9D9D9"/>
              </w:rPr>
              <w:t xml:space="preserve"> опции «Ипотека на объекты «Urban Group»)</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34C16A30" w14:textId="737A4B72"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w:t>
            </w:r>
            <w:r w:rsidRPr="00B63CA7">
              <w:rPr>
                <w:rFonts w:ascii="Tahoma" w:eastAsia="Times New Roman" w:hAnsi="Tahoma" w:cs="Tahoma"/>
                <w:sz w:val="18"/>
                <w:szCs w:val="18"/>
              </w:rPr>
              <w:t xml:space="preserve">и </w:t>
            </w:r>
            <w:r w:rsidR="001142BD" w:rsidRPr="00B63CA7">
              <w:rPr>
                <w:rFonts w:ascii="Tahoma" w:eastAsia="Times New Roman" w:hAnsi="Tahoma" w:cs="Tahoma"/>
                <w:sz w:val="18"/>
                <w:szCs w:val="18"/>
              </w:rPr>
              <w:t xml:space="preserve">этом </w:t>
            </w:r>
            <w:r w:rsidRPr="00B63CA7">
              <w:rPr>
                <w:rFonts w:ascii="Tahoma" w:eastAsia="Times New Roman" w:hAnsi="Tahoma" w:cs="Tahoma"/>
                <w:sz w:val="18"/>
                <w:szCs w:val="18"/>
              </w:rPr>
              <w:t xml:space="preserve">процентная ставка пересчитывается </w:t>
            </w:r>
            <w:r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000D7C2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B63CA7">
              <w:rPr>
                <w:rFonts w:ascii="Tahoma" w:hAnsi="Tahoma" w:cs="Tahoma"/>
                <w:i/>
                <w:iCs/>
                <w:color w:val="0000FF"/>
                <w:sz w:val="18"/>
                <w:szCs w:val="18"/>
                <w:shd w:val="clear" w:color="auto" w:fill="D9D9D9"/>
              </w:rPr>
              <w:instrText xml:space="preserve"> FORMTEXT </w:instrText>
            </w:r>
            <w:r w:rsidR="000D7C2F" w:rsidRPr="00B63CA7">
              <w:rPr>
                <w:rFonts w:ascii="Tahoma" w:hAnsi="Tahoma" w:cs="Tahoma"/>
                <w:i/>
                <w:iCs/>
                <w:color w:val="0000FF"/>
                <w:sz w:val="18"/>
                <w:szCs w:val="18"/>
                <w:shd w:val="clear" w:color="auto" w:fill="D9D9D9"/>
              </w:rPr>
            </w:r>
            <w:r w:rsidR="000D7C2F" w:rsidRPr="00B63CA7">
              <w:rPr>
                <w:rFonts w:ascii="Tahoma" w:hAnsi="Tahoma" w:cs="Tahoma"/>
                <w:i/>
                <w:iCs/>
                <w:color w:val="0000FF"/>
                <w:sz w:val="18"/>
                <w:szCs w:val="18"/>
                <w:shd w:val="clear" w:color="auto" w:fill="D9D9D9"/>
              </w:rPr>
              <w:fldChar w:fldCharType="separate"/>
            </w:r>
            <w:r w:rsidR="000D7C2F" w:rsidRPr="00B63CA7">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B63CA7">
              <w:rPr>
                <w:rFonts w:ascii="Tahoma" w:hAnsi="Tahoma" w:cs="Tahoma"/>
                <w:i/>
                <w:iCs/>
                <w:color w:val="0000FF"/>
                <w:sz w:val="18"/>
                <w:szCs w:val="18"/>
                <w:shd w:val="clear" w:color="auto" w:fill="D9D9D9"/>
              </w:rPr>
              <w:fldChar w:fldCharType="end"/>
            </w:r>
            <w:r w:rsidR="000D7C2F" w:rsidRPr="00B63CA7">
              <w:rPr>
                <w:rFonts w:ascii="Tahoma" w:hAnsi="Tahoma" w:cs="Tahoma"/>
                <w:sz w:val="18"/>
                <w:szCs w:val="18"/>
              </w:rPr>
              <w:t xml:space="preserve"> </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shd w:val="clear" w:color="auto" w:fill="D9D9D9" w:themeFill="background1" w:themeFillShade="D9"/>
              </w:rPr>
              <w:t>&lt;</w:t>
            </w:r>
            <w:r w:rsidR="000D7C2F" w:rsidRPr="00B63CA7">
              <w:rPr>
                <w:rFonts w:ascii="Tahoma" w:hAnsi="Tahoma" w:cs="Tahoma"/>
                <w:bCs/>
                <w:snapToGrid w:val="0"/>
                <w:color w:val="0000FF"/>
                <w:sz w:val="18"/>
                <w:szCs w:val="18"/>
              </w:rPr>
              <w:fldChar w:fldCharType="end"/>
            </w:r>
            <w:r w:rsidR="000D7C2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B63CA7">
              <w:rPr>
                <w:rFonts w:ascii="Tahoma" w:hAnsi="Tahoma" w:cs="Tahoma"/>
                <w:sz w:val="18"/>
                <w:szCs w:val="18"/>
              </w:rPr>
              <w:t xml:space="preserve">положений Договора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условий</w:t>
            </w:r>
            <w:r w:rsidR="000D7C2F" w:rsidRPr="00B63CA7">
              <w:rPr>
                <w:rFonts w:ascii="Tahoma" w:eastAsia="Times New Roman" w:hAnsi="Tahoma" w:cs="Tahoma"/>
                <w:sz w:val="18"/>
                <w:szCs w:val="18"/>
              </w:rPr>
              <w:t>),</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rPr>
              <w:t>&gt;</w:t>
            </w:r>
            <w:r w:rsidR="000D7C2F" w:rsidRPr="00B63CA7">
              <w:rPr>
                <w:rFonts w:ascii="Tahoma" w:hAnsi="Tahoma" w:cs="Tahoma"/>
                <w:bCs/>
                <w:snapToGrid w:val="0"/>
                <w:color w:val="0000FF"/>
                <w:sz w:val="18"/>
                <w:szCs w:val="18"/>
              </w:rPr>
              <w:fldChar w:fldCharType="end"/>
            </w:r>
            <w:r w:rsidR="000D7C2F"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месяца, следующего за 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4FF5EFEE"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6363D83C" w14:textId="3A07BBE6"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включается</w:t>
            </w:r>
            <w:r>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по опции «Ипотека на объекты «Urban Group»):</w:t>
            </w:r>
            <w:r w:rsidRPr="00B63CA7">
              <w:rPr>
                <w:rFonts w:ascii="Tahoma" w:hAnsi="Tahoma" w:cs="Tahoma"/>
                <w:i/>
                <w:iCs/>
                <w:color w:val="0000FF"/>
                <w:sz w:val="18"/>
                <w:szCs w:val="18"/>
                <w:shd w:val="clear" w:color="auto" w:fill="D9D9D9"/>
              </w:rPr>
              <w:fldChar w:fldCharType="end"/>
            </w:r>
            <w:r>
              <w:rPr>
                <w:rFonts w:ascii="Tahoma" w:eastAsiaTheme="minorHAnsi" w:hAnsi="Tahoma" w:cs="Tahoma"/>
                <w:sz w:val="18"/>
                <w:szCs w:val="18"/>
                <w:lang w:eastAsia="en-US"/>
              </w:rPr>
              <w:t xml:space="preserve"> </w:t>
            </w:r>
            <w:r w:rsidR="00531688" w:rsidRPr="00B63CA7">
              <w:rPr>
                <w:rFonts w:ascii="Tahoma" w:eastAsiaTheme="minorHAnsi" w:hAnsi="Tahoma" w:cs="Tahoma"/>
                <w:sz w:val="18"/>
                <w:szCs w:val="18"/>
                <w:lang w:eastAsia="en-US"/>
              </w:rPr>
              <w:t>уменьшается</w:t>
            </w:r>
            <w:r w:rsidR="00531688" w:rsidRPr="00B63CA7">
              <w:rPr>
                <w:rFonts w:ascii="Tahoma" w:eastAsia="Times New Roman" w:hAnsi="Tahoma" w:cs="Tahoma"/>
                <w:sz w:val="18"/>
                <w:szCs w:val="18"/>
              </w:rPr>
              <w:t xml:space="preserve"> на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FE5C2C">
              <w:rPr>
                <w:rFonts w:ascii="Tahoma" w:hAnsi="Tahoma" w:cs="Tahoma"/>
                <w:i/>
                <w:iCs/>
                <w:color w:val="0000FF"/>
                <w:sz w:val="18"/>
                <w:szCs w:val="18"/>
                <w:shd w:val="clear" w:color="auto" w:fill="D9D9D9"/>
              </w:rPr>
            </w:r>
            <w:r w:rsidR="00FE5C2C">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процентных пункта (-ов)</w:t>
            </w:r>
            <w:r w:rsidRPr="00534189">
              <w:rPr>
                <w:rFonts w:ascii="Tahoma" w:hAnsi="Tahoma"/>
                <w:sz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w:t>
            </w:r>
            <w:r>
              <w:rPr>
                <w:rFonts w:ascii="Tahoma" w:hAnsi="Tahoma" w:cs="Tahoma"/>
                <w:i/>
                <w:iCs/>
                <w:color w:val="0000FF"/>
                <w:sz w:val="18"/>
                <w:szCs w:val="18"/>
                <w:shd w:val="clear" w:color="auto" w:fill="D9D9D9"/>
              </w:rPr>
              <w:t xml:space="preserve"> в остальных случаях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в </w:t>
            </w:r>
            <w:r w:rsidR="00531688" w:rsidRPr="00B63CA7">
              <w:rPr>
                <w:rFonts w:ascii="Tahoma" w:hAnsi="Tahoma" w:cs="Tahoma"/>
                <w:i/>
                <w:color w:val="0000FF"/>
                <w:sz w:val="18"/>
                <w:szCs w:val="18"/>
              </w:rPr>
              <w:t>фигурных</w:t>
            </w:r>
            <w:r w:rsidR="00531688" w:rsidRPr="00B63CA7">
              <w:rPr>
                <w:rFonts w:ascii="Tahoma" w:hAnsi="Tahoma" w:cs="Tahoma"/>
                <w:i/>
                <w:iCs/>
                <w:color w:val="0000FF"/>
                <w:sz w:val="18"/>
                <w:szCs w:val="18"/>
                <w:shd w:val="clear" w:color="auto" w:fill="D9D9D9"/>
              </w:rPr>
              <w:t xml:space="preserve"> скобках включается, если </w:t>
            </w:r>
            <w:r w:rsidR="00531688"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00531688"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(при этом</w:t>
            </w:r>
            <w:r w:rsidR="00531688" w:rsidRPr="00B63CA7">
              <w:rPr>
                <w:rFonts w:ascii="Tahoma" w:eastAsia="Times New Roman" w:hAnsi="Tahoma" w:cs="Tahoma"/>
                <w:sz w:val="18"/>
                <w:szCs w:val="18"/>
              </w:rPr>
              <w:t xml:space="preserve"> процентная ставка пересчитывается </w:t>
            </w:r>
            <w:r w:rsidR="00531688"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sz w:val="18"/>
                <w:szCs w:val="18"/>
              </w:rPr>
              <w:t xml:space="preserve">с первого числа месяца, следующего за месяцем, в котором </w:t>
            </w:r>
            <w:r w:rsidR="00531688" w:rsidRPr="00B63CA7">
              <w:rPr>
                <w:rFonts w:ascii="Tahoma" w:eastAsia="Times New Roman" w:hAnsi="Tahoma" w:cs="Tahoma"/>
                <w:sz w:val="18"/>
                <w:szCs w:val="18"/>
              </w:rPr>
              <w:t xml:space="preserve">Заемщиком предоставлен Кредитору (или его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F1FAF2" w:rsidR="001142BD" w:rsidRPr="00B63CA7" w:rsidRDefault="004E51B1" w:rsidP="0099004E">
            <w:pPr>
              <w:pStyle w:val="afe"/>
              <w:tabs>
                <w:tab w:val="left" w:pos="1843"/>
              </w:tabs>
              <w:ind w:left="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0131C2">
              <w:rPr>
                <w:rFonts w:ascii="Tahoma" w:hAnsi="Tahoma" w:cs="Tahoma"/>
                <w:i/>
                <w:iCs/>
                <w:color w:val="0000FF"/>
                <w:sz w:val="18"/>
                <w:szCs w:val="18"/>
                <w:shd w:val="clear" w:color="auto" w:fill="D9D9D9"/>
              </w:rPr>
              <w:t xml:space="preserve">в фигурных скобках </w:t>
            </w:r>
            <w:r w:rsidR="00334FFF">
              <w:rPr>
                <w:rFonts w:ascii="Tahoma" w:hAnsi="Tahoma" w:cs="Tahoma"/>
                <w:i/>
                <w:iCs/>
                <w:color w:val="0000FF"/>
                <w:sz w:val="18"/>
                <w:szCs w:val="18"/>
                <w:shd w:val="clear" w:color="auto" w:fill="D9D9D9"/>
              </w:rPr>
              <w:t>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&lt;</w:t>
            </w:r>
            <w:r w:rsidR="000131C2" w:rsidRPr="00B63CA7">
              <w:rPr>
                <w:rFonts w:ascii="Tahoma" w:hAnsi="Tahoma" w:cs="Tahoma"/>
                <w:bCs/>
                <w:snapToGrid w:val="0"/>
                <w:color w:val="0000FF"/>
                <w:sz w:val="18"/>
                <w:szCs w:val="18"/>
              </w:rPr>
              <w:fldChar w:fldCharType="end"/>
            </w:r>
            <w:r w:rsidR="00D67A6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с даты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&gt;</w:t>
            </w:r>
            <w:r w:rsidR="000131C2" w:rsidRPr="00B63CA7">
              <w:rPr>
                <w:rFonts w:ascii="Tahoma" w:hAnsi="Tahoma" w:cs="Tahoma"/>
                <w:bCs/>
                <w:snapToGrid w:val="0"/>
                <w:color w:val="0000FF"/>
                <w:sz w:val="18"/>
                <w:szCs w:val="18"/>
              </w:rPr>
              <w:fldChar w:fldCharType="end"/>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0E943CE" w14:textId="3B1DBFF8" w:rsidR="00775EB2" w:rsidRPr="000832B8" w:rsidRDefault="00775EB2" w:rsidP="000832B8">
            <w:pPr>
              <w:pStyle w:val="afe"/>
              <w:ind w:left="744"/>
              <w:jc w:val="both"/>
              <w:rPr>
                <w:rFonts w:ascii="Tahoma" w:hAnsi="Tahoma" w:cs="Tahoma"/>
                <w:sz w:val="18"/>
                <w:szCs w:val="18"/>
              </w:rPr>
            </w:pPr>
            <w:r w:rsidRPr="00534189">
              <w:rPr>
                <w:rFonts w:ascii="Tahoma" w:hAnsi="Tahoma"/>
                <w:i/>
                <w:color w:val="0000FF"/>
                <w:sz w:val="18"/>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534189">
              <w:rPr>
                <w:rFonts w:ascii="Tahoma" w:hAnsi="Tahoma"/>
                <w:i/>
                <w:color w:val="0000FF"/>
                <w:sz w:val="18"/>
              </w:rPr>
            </w:r>
            <w:r w:rsidRPr="00534189">
              <w:rPr>
                <w:rFonts w:ascii="Tahoma" w:hAnsi="Tahoma"/>
                <w:i/>
                <w:color w:val="0000FF"/>
                <w:sz w:val="18"/>
              </w:rPr>
              <w:fldChar w:fldCharType="separate"/>
            </w:r>
            <w:r w:rsidRPr="00B63CA7">
              <w:rPr>
                <w:rFonts w:ascii="Tahoma" w:hAnsi="Tahoma" w:cs="Tahoma"/>
                <w:i/>
                <w:iCs/>
                <w:color w:val="0000FF"/>
                <w:sz w:val="18"/>
                <w:szCs w:val="18"/>
                <w:shd w:val="clear" w:color="auto" w:fill="D9D9D9"/>
              </w:rPr>
              <w:t xml:space="preserve">(фраза </w:t>
            </w:r>
            <w:r w:rsidR="00A709C0">
              <w:rPr>
                <w:rFonts w:ascii="Tahoma" w:hAnsi="Tahoma" w:cs="Tahoma"/>
                <w:i/>
                <w:iCs/>
                <w:color w:val="0000FF"/>
                <w:sz w:val="18"/>
                <w:szCs w:val="18"/>
                <w:shd w:val="clear" w:color="auto" w:fill="D9D9D9"/>
              </w:rPr>
              <w:t>д</w:t>
            </w:r>
            <w:r>
              <w:rPr>
                <w:rFonts w:ascii="Tahoma" w:hAnsi="Tahoma" w:cs="Tahoma"/>
                <w:i/>
                <w:iCs/>
                <w:color w:val="0000FF"/>
                <w:sz w:val="18"/>
                <w:szCs w:val="18"/>
                <w:shd w:val="clear" w:color="auto" w:fill="D9D9D9"/>
              </w:rPr>
              <w:t>о конца пункта 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534189">
              <w:rPr>
                <w:rFonts w:ascii="Tahoma" w:hAnsi="Tahoma"/>
                <w:i/>
                <w:color w:val="0000FF"/>
                <w:sz w:val="18"/>
              </w:rPr>
              <w:fldChar w:fldCharType="end"/>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5E764A78" w14:textId="25A7A9BD"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по продукту </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Дальневосточная ипотека</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 xml:space="preserve">, если </w:t>
            </w:r>
            <w:r w:rsidRPr="00B63CA7">
              <w:rPr>
                <w:rFonts w:ascii="Tahoma" w:eastAsia="Times New Roman" w:hAnsi="Tahoma" w:cs="Tahoma"/>
                <w:i/>
                <w:iCs/>
                <w:color w:val="0000FF"/>
                <w:sz w:val="18"/>
                <w:szCs w:val="18"/>
                <w:shd w:val="clear" w:color="auto" w:fill="D9D9D9"/>
              </w:rPr>
              <w:t>выдача кредита ДО гос. регистрации ипотеки Предмета ипотеки в пользу Банка</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p>
          <w:p w14:paraId="48FF0983" w14:textId="77B67ED4"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Процентная</w:t>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sz w:val="18"/>
                <w:szCs w:val="18"/>
              </w:rPr>
              <w:t xml:space="preserve">ставка составляет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iCs/>
                <w:color w:val="0000FF"/>
                <w:sz w:val="18"/>
                <w:szCs w:val="18"/>
              </w:rPr>
              <w:t xml:space="preserve"> </w:t>
            </w:r>
            <w:r w:rsidRPr="00B63CA7">
              <w:rPr>
                <w:rFonts w:ascii="Tahoma" w:eastAsia="Times New Roman" w:hAnsi="Tahoma" w:cs="Tahoma"/>
                <w:sz w:val="18"/>
                <w:szCs w:val="18"/>
              </w:rPr>
              <w:t>процентных пункта (-ов) с</w:t>
            </w:r>
            <w:r w:rsidR="00D025C3" w:rsidRPr="00B63CA7">
              <w:rPr>
                <w:rFonts w:ascii="Tahoma" w:eastAsia="Times New Roman" w:hAnsi="Tahoma" w:cs="Tahoma"/>
                <w:sz w:val="18"/>
                <w:szCs w:val="18"/>
              </w:rPr>
              <w:t xml:space="preserve">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w:t>
            </w:r>
            <w:r w:rsidR="00DD2491" w:rsidRPr="00B63CA7">
              <w:rPr>
                <w:rFonts w:ascii="Tahoma" w:eastAsia="Times New Roman" w:hAnsi="Tahoma" w:cs="Tahoma"/>
                <w:sz w:val="18"/>
                <w:szCs w:val="18"/>
              </w:rPr>
              <w:t xml:space="preserve"> путем предоставления Кредитору Документа о регистрации ипотеки</w:t>
            </w:r>
            <w:r w:rsidR="00D025C3" w:rsidRPr="00B63CA7">
              <w:rPr>
                <w:rFonts w:ascii="Tahoma" w:eastAsia="Times New Roman" w:hAnsi="Tahoma" w:cs="Tahoma"/>
                <w:sz w:val="18"/>
                <w:szCs w:val="18"/>
              </w:rPr>
              <w:t>,</w:t>
            </w:r>
            <w:r w:rsidRPr="00B63CA7">
              <w:rPr>
                <w:rFonts w:ascii="Tahoma" w:eastAsia="Times New Roman" w:hAnsi="Tahoma" w:cs="Tahoma"/>
                <w:color w:val="0000FF"/>
                <w:sz w:val="18"/>
                <w:szCs w:val="18"/>
              </w:rPr>
              <w:t xml:space="preserve"> </w:t>
            </w:r>
            <w:r w:rsidRPr="00B63CA7">
              <w:rPr>
                <w:rFonts w:ascii="Tahoma" w:eastAsia="Times New Roman" w:hAnsi="Tahoma" w:cs="Tahoma"/>
                <w:sz w:val="18"/>
                <w:szCs w:val="18"/>
              </w:rPr>
              <w:t xml:space="preserve">по дату фактического возврата Заемных средств (включительно), если </w:t>
            </w:r>
            <w:r w:rsidRPr="00B63CA7">
              <w:rPr>
                <w:rFonts w:ascii="Tahoma" w:hAnsi="Tahoma" w:cs="Tahoma"/>
                <w:sz w:val="18"/>
                <w:szCs w:val="18"/>
              </w:rPr>
              <w:t>Договором</w:t>
            </w:r>
            <w:r w:rsidRPr="00B63CA7">
              <w:rPr>
                <w:rFonts w:ascii="Tahoma" w:eastAsia="Times New Roman" w:hAnsi="Tahoma" w:cs="Tahoma"/>
                <w:sz w:val="18"/>
                <w:szCs w:val="18"/>
              </w:rPr>
              <w:t xml:space="preserve"> о предоставлении денежных средств не предусмотрено иное</w:t>
            </w:r>
            <w:r w:rsidRPr="00B63CA7">
              <w:rPr>
                <w:rFonts w:ascii="Tahoma" w:hAnsi="Tahoma" w:cs="Tahoma"/>
                <w:sz w:val="18"/>
                <w:szCs w:val="18"/>
              </w:rPr>
              <w:t>.</w:t>
            </w:r>
          </w:p>
          <w:p w14:paraId="521276EB" w14:textId="44431FAC"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96902FE" w14:textId="619D8FEE"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 xml:space="preserve">увеличивается </w:t>
            </w:r>
            <w:r w:rsidR="004E3246" w:rsidRPr="00B63CA7">
              <w:rPr>
                <w:rFonts w:ascii="Tahoma" w:hAnsi="Tahoma" w:cs="Tahoma"/>
                <w:sz w:val="18"/>
                <w:szCs w:val="18"/>
                <w:shd w:val="clear" w:color="auto" w:fill="FFFFFF" w:themeFill="background1"/>
              </w:rPr>
              <w:t>до</w:t>
            </w:r>
            <w:r w:rsidRPr="00B63CA7">
              <w:rPr>
                <w:rFonts w:ascii="Tahoma" w:eastAsia="Times New Roman" w:hAnsi="Tahoma" w:cs="Tahoma"/>
                <w:sz w:val="18"/>
                <w:szCs w:val="18"/>
              </w:rPr>
              <w:t xml:space="preserve"> </w:t>
            </w:r>
            <w:r w:rsidR="004E3246" w:rsidRPr="00B63CA7">
              <w:rPr>
                <w:rFonts w:ascii="Tahoma" w:eastAsia="Times New Roman" w:hAnsi="Tahoma" w:cs="Tahoma"/>
                <w:sz w:val="18"/>
                <w:szCs w:val="18"/>
              </w:rPr>
              <w:t xml:space="preserve">и не более </w:t>
            </w:r>
            <w:r w:rsidRPr="00B63CA7">
              <w:rPr>
                <w:rFonts w:ascii="Tahoma" w:eastAsia="Times New Roman" w:hAnsi="Tahoma" w:cs="Tahoma"/>
                <w:sz w:val="18"/>
                <w:szCs w:val="18"/>
              </w:rPr>
              <w:t xml:space="preserve">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0051219D"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r w:rsidRPr="00B63CA7">
              <w:rPr>
                <w:rFonts w:ascii="Tahoma" w:eastAsia="Times New Roman" w:hAnsi="Tahoma" w:cs="Tahoma"/>
                <w:sz w:val="18"/>
                <w:szCs w:val="18"/>
              </w:rPr>
              <w:t>)</w:t>
            </w:r>
            <w:r w:rsidRPr="00B63CA7">
              <w:rPr>
                <w:rFonts w:ascii="Tahoma" w:hAnsi="Tahoma" w:cs="Tahoma"/>
                <w:sz w:val="18"/>
                <w:szCs w:val="18"/>
              </w:rPr>
              <w:t>,</w:t>
            </w:r>
            <w:r w:rsidRPr="00B63CA7">
              <w:rPr>
                <w:rFonts w:ascii="Tahoma" w:eastAsia="Times New Roman" w:hAnsi="Tahoma" w:cs="Tahoma"/>
                <w:sz w:val="18"/>
                <w:szCs w:val="18"/>
              </w:rPr>
              <w:t xml:space="preserve"> с первого числа Процентного периода, следующего за Процентным периодом, в котором:</w:t>
            </w:r>
          </w:p>
          <w:p w14:paraId="3CA49A26" w14:textId="3D925003"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sz w:val="18"/>
                <w:szCs w:val="18"/>
              </w:rPr>
              <w:t>Кредитору</w:t>
            </w:r>
            <w:r w:rsidRPr="00B63CA7">
              <w:rPr>
                <w:rFonts w:ascii="Tahoma" w:eastAsia="Times New Roman" w:hAnsi="Tahoma" w:cs="Tahoma"/>
                <w:sz w:val="18"/>
                <w:szCs w:val="18"/>
              </w:rPr>
              <w:t xml:space="preserve"> стало известно, что Заемщик по Программе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xml:space="preserve"> и/или иной Заемщик, если это предусмотрено Программой </w:t>
            </w:r>
            <w:r w:rsidR="006D28BD" w:rsidRPr="00B63CA7">
              <w:rPr>
                <w:rFonts w:ascii="Tahoma" w:eastAsia="Times New Roman" w:hAnsi="Tahoma" w:cs="Tahoma"/>
                <w:sz w:val="18"/>
                <w:szCs w:val="18"/>
              </w:rPr>
              <w:t>«</w:t>
            </w:r>
            <w:r w:rsidRPr="00B63CA7">
              <w:rPr>
                <w:rFonts w:ascii="Tahoma" w:eastAsiaTheme="minorHAnsi" w:hAnsi="Tahoma" w:cs="Tahoma"/>
                <w:sz w:val="18"/>
                <w:szCs w:val="18"/>
                <w:lang w:eastAsia="en-US"/>
              </w:rPr>
              <w:t>Дальневосточная</w:t>
            </w:r>
            <w:r w:rsidRPr="00B63CA7">
              <w:rPr>
                <w:rFonts w:ascii="Tahoma" w:eastAsia="Times New Roman" w:hAnsi="Tahoma" w:cs="Tahoma"/>
                <w:sz w:val="18"/>
                <w:szCs w:val="18"/>
              </w:rPr>
              <w:t xml:space="preserve">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w:t>
            </w:r>
            <w:r w:rsidR="00A14456" w:rsidRPr="00B63CA7">
              <w:rPr>
                <w:rFonts w:ascii="Tahoma" w:eastAsia="Times New Roman" w:hAnsi="Tahoma" w:cs="Tahoma"/>
                <w:sz w:val="18"/>
                <w:szCs w:val="18"/>
              </w:rPr>
              <w:t xml:space="preserve"> или супруг (супруга) </w:t>
            </w:r>
            <w:r w:rsidR="0031527E" w:rsidRPr="00B63CA7">
              <w:rPr>
                <w:rFonts w:ascii="Tahoma" w:eastAsia="Times New Roman" w:hAnsi="Tahoma" w:cs="Tahoma"/>
                <w:sz w:val="18"/>
                <w:szCs w:val="18"/>
              </w:rPr>
              <w:t xml:space="preserve">такого </w:t>
            </w:r>
            <w:r w:rsidR="00A14456" w:rsidRPr="00B63CA7">
              <w:rPr>
                <w:rFonts w:ascii="Tahoma" w:eastAsia="Times New Roman" w:hAnsi="Tahoma" w:cs="Tahoma"/>
                <w:sz w:val="18"/>
                <w:szCs w:val="18"/>
              </w:rPr>
              <w:t>Заемщика</w:t>
            </w:r>
            <w:r w:rsidRPr="00B63CA7">
              <w:rPr>
                <w:rFonts w:ascii="Tahoma" w:eastAsia="Times New Roman" w:hAnsi="Tahoma" w:cs="Tahoma"/>
                <w:sz w:val="18"/>
                <w:szCs w:val="18"/>
              </w:rPr>
              <w:t xml:space="preserve"> является</w:t>
            </w:r>
            <w:r w:rsidRPr="00B63CA7">
              <w:rPr>
                <w:rFonts w:ascii="Tahoma" w:hAnsi="Tahoma" w:cs="Tahoma"/>
                <w:sz w:val="18"/>
                <w:szCs w:val="18"/>
              </w:rPr>
              <w:t xml:space="preserve"> (ранее являлся) </w:t>
            </w:r>
            <w:r w:rsidRPr="00B63CA7">
              <w:rPr>
                <w:rFonts w:ascii="Tahoma" w:eastAsia="Times New Roman" w:hAnsi="Tahoma" w:cs="Tahoma"/>
                <w:sz w:val="18"/>
                <w:szCs w:val="18"/>
              </w:rPr>
              <w:t xml:space="preserve">заемщиком </w:t>
            </w:r>
            <w:r w:rsidR="00A14456" w:rsidRPr="00B63CA7">
              <w:rPr>
                <w:rFonts w:ascii="Tahoma" w:eastAsia="Times New Roman" w:hAnsi="Tahoma" w:cs="Tahoma"/>
                <w:sz w:val="18"/>
                <w:szCs w:val="18"/>
              </w:rPr>
              <w:t xml:space="preserve">(солидарным заемщиком) </w:t>
            </w:r>
            <w:r w:rsidRPr="00B63CA7">
              <w:rPr>
                <w:rFonts w:ascii="Tahoma" w:eastAsia="Times New Roman" w:hAnsi="Tahoma" w:cs="Tahoma"/>
                <w:sz w:val="18"/>
                <w:szCs w:val="18"/>
              </w:rPr>
              <w:t>или поручителем по друг</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жилищн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(ипотечн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кредит</w:t>
            </w:r>
            <w:r w:rsidR="00A14456" w:rsidRPr="00B63CA7">
              <w:rPr>
                <w:rFonts w:ascii="Tahoma" w:eastAsia="Times New Roman" w:hAnsi="Tahoma" w:cs="Tahoma"/>
                <w:sz w:val="18"/>
                <w:szCs w:val="18"/>
              </w:rPr>
              <w:t>у (кредит</w:t>
            </w:r>
            <w:r w:rsidRPr="00B63CA7">
              <w:rPr>
                <w:rFonts w:ascii="Tahoma" w:eastAsia="Times New Roman" w:hAnsi="Tahoma" w:cs="Tahoma"/>
                <w:sz w:val="18"/>
                <w:szCs w:val="18"/>
              </w:rPr>
              <w:t>ам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по </w:t>
            </w:r>
            <w:r w:rsidR="00A14456" w:rsidRPr="00B63CA7">
              <w:rPr>
                <w:rFonts w:ascii="Tahoma" w:eastAsia="Times New Roman" w:hAnsi="Tahoma" w:cs="Tahoma"/>
                <w:sz w:val="18"/>
                <w:szCs w:val="18"/>
              </w:rPr>
              <w:t>которому (</w:t>
            </w:r>
            <w:r w:rsidRPr="00B63CA7">
              <w:rPr>
                <w:rFonts w:ascii="Tahoma" w:eastAsia="Times New Roman" w:hAnsi="Tahoma" w:cs="Tahoma"/>
                <w:sz w:val="18"/>
                <w:szCs w:val="18"/>
              </w:rPr>
              <w:t>которым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по дату фактического возврата кредита, если иное не предусмотрено Дог</w:t>
            </w:r>
            <w:r w:rsidRPr="00B63CA7">
              <w:rPr>
                <w:rFonts w:ascii="Tahoma" w:hAnsi="Tahoma" w:cs="Tahoma"/>
                <w:sz w:val="18"/>
                <w:szCs w:val="18"/>
              </w:rPr>
              <w:t>овором</w:t>
            </w:r>
            <w:r w:rsidRPr="00B63CA7">
              <w:rPr>
                <w:rFonts w:ascii="Tahoma" w:hAnsi="Tahoma" w:cs="Tahoma"/>
                <w:bCs/>
                <w:sz w:val="18"/>
                <w:szCs w:val="18"/>
              </w:rPr>
              <w:t xml:space="preserve">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(обе даты включительно);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до конца абзаца включается, если Заемщик относится к категории </w:t>
            </w:r>
            <w:r w:rsidR="006D28BD" w:rsidRPr="00B63CA7">
              <w:rPr>
                <w:rFonts w:ascii="Tahoma" w:hAnsi="Tahoma" w:cs="Tahoma"/>
                <w:i/>
                <w:color w:val="0000FF"/>
                <w:sz w:val="18"/>
                <w:szCs w:val="18"/>
              </w:rPr>
              <w:t>«</w:t>
            </w:r>
            <w:r w:rsidRPr="00B63CA7">
              <w:rPr>
                <w:rFonts w:ascii="Tahoma" w:hAnsi="Tahoma" w:cs="Tahoma"/>
                <w:i/>
                <w:color w:val="0000FF"/>
                <w:sz w:val="18"/>
                <w:szCs w:val="18"/>
              </w:rPr>
              <w:t>Молодая семья</w:t>
            </w:r>
            <w:r w:rsidR="006D28BD" w:rsidRPr="00B63CA7">
              <w:rPr>
                <w:rFonts w:ascii="Tahoma" w:hAnsi="Tahoma" w:cs="Tahoma"/>
                <w:i/>
                <w:color w:val="0000FF"/>
                <w:sz w:val="18"/>
                <w:szCs w:val="18"/>
              </w:rPr>
              <w:t>»</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и/или</w:t>
            </w:r>
          </w:p>
          <w:bookmarkStart w:id="1" w:name="_Ref25070907"/>
          <w:p w14:paraId="3850CD30" w14:textId="41929608"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не исполнена обязанность Заемщика</w:t>
            </w:r>
            <w:r w:rsidR="009F0B06" w:rsidRPr="00B63CA7">
              <w:rPr>
                <w:rFonts w:ascii="Tahoma" w:hAnsi="Tahoma" w:cs="Tahoma"/>
                <w:sz w:val="18"/>
                <w:szCs w:val="18"/>
              </w:rPr>
              <w:t xml:space="preserve"> </w:t>
            </w:r>
            <w:r w:rsidRPr="00B63CA7">
              <w:rPr>
                <w:rFonts w:ascii="Tahoma" w:hAnsi="Tahoma" w:cs="Tahoma"/>
                <w:sz w:val="18"/>
                <w:szCs w:val="18"/>
              </w:rPr>
              <w:t xml:space="preserve">о предоставлении Кредитору </w:t>
            </w:r>
            <w:r w:rsidRPr="00B63CA7">
              <w:rPr>
                <w:rFonts w:ascii="Tahoma" w:eastAsia="Times New Roman" w:hAnsi="Tahoma" w:cs="Tahoma"/>
                <w:sz w:val="18"/>
                <w:szCs w:val="18"/>
              </w:rPr>
              <w:t>Документов</w:t>
            </w:r>
            <w:r w:rsidRPr="00B63CA7">
              <w:rPr>
                <w:rFonts w:ascii="Tahoma" w:hAnsi="Tahoma" w:cs="Tahoma"/>
                <w:sz w:val="18"/>
                <w:szCs w:val="18"/>
              </w:rPr>
              <w:t xml:space="preserve">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009F0B06" w:rsidRPr="00B63CA7">
              <w:rPr>
                <w:rFonts w:ascii="Tahoma" w:hAnsi="Tahoma" w:cs="Tahoma"/>
                <w:sz w:val="18"/>
                <w:szCs w:val="18"/>
              </w:rPr>
              <w:t xml:space="preserve"> </w:t>
            </w:r>
            <w:r w:rsidR="009F0B06" w:rsidRPr="00B63CA7">
              <w:rPr>
                <w:rFonts w:ascii="Tahoma" w:hAnsi="Tahoma" w:cs="Tahoma"/>
                <w:i/>
                <w:color w:val="0000FF"/>
                <w:sz w:val="18"/>
                <w:szCs w:val="18"/>
              </w:rPr>
              <w:fldChar w:fldCharType="begin">
                <w:ffData>
                  <w:name w:val="ТекстовоеПоле158"/>
                  <w:enabled/>
                  <w:calcOnExit w:val="0"/>
                  <w:textInput/>
                </w:ffData>
              </w:fldChar>
            </w:r>
            <w:r w:rsidR="009F0B06" w:rsidRPr="00B63CA7">
              <w:rPr>
                <w:rFonts w:ascii="Tahoma" w:hAnsi="Tahoma" w:cs="Tahoma"/>
                <w:i/>
                <w:color w:val="0000FF"/>
                <w:sz w:val="18"/>
                <w:szCs w:val="18"/>
              </w:rPr>
              <w:instrText xml:space="preserve"> FORMTEXT </w:instrText>
            </w:r>
            <w:r w:rsidR="009F0B06" w:rsidRPr="00B63CA7">
              <w:rPr>
                <w:rFonts w:ascii="Tahoma" w:hAnsi="Tahoma" w:cs="Tahoma"/>
                <w:i/>
                <w:color w:val="0000FF"/>
                <w:sz w:val="18"/>
                <w:szCs w:val="18"/>
              </w:rPr>
            </w:r>
            <w:r w:rsidR="009F0B06" w:rsidRPr="00B63CA7">
              <w:rPr>
                <w:rFonts w:ascii="Tahoma" w:hAnsi="Tahoma" w:cs="Tahoma"/>
                <w:i/>
                <w:color w:val="0000FF"/>
                <w:sz w:val="18"/>
                <w:szCs w:val="18"/>
              </w:rPr>
              <w:fldChar w:fldCharType="separate"/>
            </w:r>
            <w:r w:rsidR="009F0B06" w:rsidRPr="00B63CA7">
              <w:rPr>
                <w:rFonts w:ascii="Tahoma" w:hAnsi="Tahoma" w:cs="Tahoma"/>
                <w:i/>
                <w:color w:val="0000FF"/>
                <w:sz w:val="18"/>
                <w:szCs w:val="18"/>
              </w:rPr>
              <w:t>(включается</w:t>
            </w:r>
            <w:r w:rsidR="009F0B06" w:rsidRPr="00B63CA7">
              <w:rPr>
                <w:rFonts w:ascii="Tahoma" w:hAnsi="Tahoma" w:cs="Tahoma"/>
                <w:i/>
                <w:color w:val="0000FF"/>
                <w:sz w:val="18"/>
                <w:szCs w:val="18"/>
                <w:shd w:val="clear" w:color="auto" w:fill="D9D9D9"/>
              </w:rPr>
              <w:t>,</w:t>
            </w:r>
            <w:r w:rsidR="009F0B06"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B63CA7">
              <w:rPr>
                <w:rFonts w:ascii="Tahoma" w:hAnsi="Tahoma" w:cs="Tahoma"/>
                <w:i/>
                <w:color w:val="0000FF"/>
                <w:sz w:val="18"/>
                <w:szCs w:val="18"/>
              </w:rPr>
              <w:t>»</w:t>
            </w:r>
            <w:r w:rsidR="009F0B06" w:rsidRPr="00B63CA7">
              <w:rPr>
                <w:rFonts w:ascii="Tahoma" w:hAnsi="Tahoma" w:cs="Tahoma"/>
                <w:i/>
                <w:color w:val="0000FF"/>
                <w:sz w:val="18"/>
                <w:szCs w:val="18"/>
                <w:shd w:val="clear" w:color="auto" w:fill="D9D9D9"/>
              </w:rPr>
              <w:t>):</w:t>
            </w:r>
            <w:r w:rsidR="009F0B06" w:rsidRPr="00B63CA7">
              <w:rPr>
                <w:rFonts w:ascii="Tahoma" w:hAnsi="Tahoma" w:cs="Tahoma"/>
                <w:i/>
                <w:color w:val="0000FF"/>
                <w:sz w:val="18"/>
                <w:szCs w:val="18"/>
              </w:rPr>
              <w:fldChar w:fldCharType="end"/>
            </w:r>
            <w:r w:rsidR="009F0B06" w:rsidRPr="00B63CA7">
              <w:rPr>
                <w:rFonts w:ascii="Tahoma" w:hAnsi="Tahoma" w:cs="Tahoma"/>
                <w:i/>
                <w:color w:val="0000FF"/>
                <w:sz w:val="18"/>
                <w:szCs w:val="18"/>
              </w:rPr>
              <w:t xml:space="preserve"> </w:t>
            </w:r>
            <w:r w:rsidR="00571DA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B63CA7">
              <w:rPr>
                <w:rFonts w:ascii="Tahoma" w:hAnsi="Tahoma" w:cs="Tahoma"/>
                <w:bCs/>
                <w:snapToGrid w:val="0"/>
                <w:color w:val="0000FF"/>
                <w:sz w:val="18"/>
                <w:szCs w:val="18"/>
              </w:rPr>
              <w:instrText xml:space="preserve"> FORMTEXT </w:instrText>
            </w:r>
            <w:r w:rsidR="00571DA6" w:rsidRPr="00B63CA7">
              <w:rPr>
                <w:rFonts w:ascii="Tahoma" w:hAnsi="Tahoma" w:cs="Tahoma"/>
                <w:bCs/>
                <w:snapToGrid w:val="0"/>
                <w:color w:val="0000FF"/>
                <w:sz w:val="18"/>
                <w:szCs w:val="18"/>
              </w:rPr>
            </w:r>
            <w:r w:rsidR="00571DA6" w:rsidRPr="00B63CA7">
              <w:rPr>
                <w:rFonts w:ascii="Tahoma" w:hAnsi="Tahoma" w:cs="Tahoma"/>
                <w:bCs/>
                <w:snapToGrid w:val="0"/>
                <w:color w:val="0000FF"/>
                <w:sz w:val="18"/>
                <w:szCs w:val="18"/>
              </w:rPr>
              <w:fldChar w:fldCharType="separate"/>
            </w:r>
            <w:r w:rsidR="00571DA6" w:rsidRPr="00B63CA7">
              <w:rPr>
                <w:rFonts w:ascii="Tahoma" w:hAnsi="Tahoma" w:cs="Tahoma"/>
                <w:color w:val="0000FF"/>
                <w:sz w:val="18"/>
                <w:szCs w:val="18"/>
              </w:rPr>
              <w:t>&lt;</w:t>
            </w:r>
            <w:r w:rsidR="00571DA6" w:rsidRPr="00B63CA7">
              <w:rPr>
                <w:rFonts w:ascii="Tahoma" w:hAnsi="Tahoma" w:cs="Tahoma"/>
                <w:bCs/>
                <w:snapToGrid w:val="0"/>
                <w:color w:val="0000FF"/>
                <w:sz w:val="18"/>
                <w:szCs w:val="18"/>
              </w:rPr>
              <w:fldChar w:fldCharType="end"/>
            </w:r>
            <w:r w:rsidR="00571DA6" w:rsidRPr="00B63CA7">
              <w:rPr>
                <w:rFonts w:ascii="Tahoma" w:hAnsi="Tahoma" w:cs="Tahoma"/>
                <w:sz w:val="18"/>
                <w:szCs w:val="18"/>
              </w:rPr>
              <w:t>и</w:t>
            </w:r>
            <w:r w:rsidR="00293049" w:rsidRPr="00B63CA7">
              <w:rPr>
                <w:rFonts w:ascii="Tahoma" w:hAnsi="Tahoma" w:cs="Tahoma"/>
                <w:sz w:val="18"/>
                <w:szCs w:val="18"/>
              </w:rPr>
              <w:t xml:space="preserve"> </w:t>
            </w:r>
            <w:r w:rsidR="009F0B06"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такой Заемщик состо</w:t>
            </w:r>
            <w:r w:rsidR="00B078FE" w:rsidRPr="00B63CA7">
              <w:rPr>
                <w:rFonts w:ascii="Tahoma" w:hAnsi="Tahoma" w:cs="Tahoma"/>
                <w:sz w:val="18"/>
                <w:szCs w:val="18"/>
              </w:rPr>
              <w:t>ял</w:t>
            </w:r>
            <w:r w:rsidR="0063505B" w:rsidRPr="00B63CA7">
              <w:rPr>
                <w:rFonts w:ascii="Tahoma" w:hAnsi="Tahoma" w:cs="Tahoma"/>
                <w:sz w:val="18"/>
                <w:szCs w:val="18"/>
              </w:rPr>
              <w:t xml:space="preserve"> в браке</w:t>
            </w:r>
            <w:r w:rsidR="009F0B06" w:rsidRPr="00B63CA7">
              <w:rPr>
                <w:rFonts w:ascii="Tahoma" w:hAnsi="Tahoma" w:cs="Tahoma"/>
                <w:sz w:val="18"/>
                <w:szCs w:val="18"/>
              </w:rPr>
              <w:t xml:space="preserve"> на дату заключения Договора о предоставлении денежных средств)</w:t>
            </w:r>
            <w:r w:rsidR="009F0B0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B63CA7">
              <w:rPr>
                <w:rFonts w:ascii="Tahoma" w:hAnsi="Tahoma" w:cs="Tahoma"/>
                <w:bCs/>
                <w:snapToGrid w:val="0"/>
                <w:color w:val="0000FF"/>
                <w:sz w:val="18"/>
                <w:szCs w:val="18"/>
              </w:rPr>
              <w:instrText xml:space="preserve"> FORMTEXT </w:instrText>
            </w:r>
            <w:r w:rsidR="009F0B06" w:rsidRPr="00B63CA7">
              <w:rPr>
                <w:rFonts w:ascii="Tahoma" w:hAnsi="Tahoma" w:cs="Tahoma"/>
                <w:bCs/>
                <w:snapToGrid w:val="0"/>
                <w:color w:val="0000FF"/>
                <w:sz w:val="18"/>
                <w:szCs w:val="18"/>
              </w:rPr>
            </w:r>
            <w:r w:rsidR="009F0B06" w:rsidRPr="00B63CA7">
              <w:rPr>
                <w:rFonts w:ascii="Tahoma" w:hAnsi="Tahoma" w:cs="Tahoma"/>
                <w:bCs/>
                <w:snapToGrid w:val="0"/>
                <w:color w:val="0000FF"/>
                <w:sz w:val="18"/>
                <w:szCs w:val="18"/>
              </w:rPr>
              <w:fldChar w:fldCharType="separate"/>
            </w:r>
            <w:r w:rsidR="009F0B06" w:rsidRPr="00B63CA7">
              <w:rPr>
                <w:rFonts w:ascii="Tahoma" w:hAnsi="Tahoma" w:cs="Tahoma"/>
                <w:color w:val="0000FF"/>
                <w:sz w:val="18"/>
                <w:szCs w:val="18"/>
              </w:rPr>
              <w:t>&gt;</w:t>
            </w:r>
            <w:r w:rsidR="009F0B06" w:rsidRPr="00B63CA7">
              <w:rPr>
                <w:rFonts w:ascii="Tahoma" w:hAnsi="Tahoma" w:cs="Tahoma"/>
                <w:bCs/>
                <w:snapToGrid w:val="0"/>
                <w:color w:val="0000FF"/>
                <w:sz w:val="18"/>
                <w:szCs w:val="18"/>
              </w:rPr>
              <w:fldChar w:fldCharType="end"/>
            </w:r>
            <w:r w:rsidR="00305F96" w:rsidRPr="00B63CA7">
              <w:rPr>
                <w:rFonts w:ascii="Tahoma" w:hAnsi="Tahoma" w:cs="Tahoma"/>
                <w:bCs/>
                <w:snapToGrid w:val="0"/>
                <w:color w:val="0000FF"/>
                <w:sz w:val="18"/>
                <w:szCs w:val="18"/>
              </w:rPr>
              <w:t xml:space="preserve">, </w:t>
            </w:r>
            <w:r w:rsidR="00305F96" w:rsidRPr="00B63CA7">
              <w:rPr>
                <w:rFonts w:ascii="Tahoma" w:hAnsi="Tahoma" w:cs="Tahoma"/>
                <w:sz w:val="18"/>
                <w:szCs w:val="18"/>
              </w:rPr>
              <w:t>подтверждающи</w:t>
            </w:r>
            <w:r w:rsidR="00ED50BA" w:rsidRPr="00B63CA7">
              <w:rPr>
                <w:rFonts w:ascii="Tahoma" w:hAnsi="Tahoma" w:cs="Tahoma"/>
                <w:sz w:val="18"/>
                <w:szCs w:val="18"/>
              </w:rPr>
              <w:t>х</w:t>
            </w:r>
            <w:r w:rsidR="00305F96"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Pr="00B63CA7">
              <w:rPr>
                <w:rFonts w:ascii="Tahoma" w:eastAsia="Times New Roman" w:hAnsi="Tahoma" w:cs="Tahoma"/>
                <w:sz w:val="18"/>
                <w:szCs w:val="18"/>
              </w:rPr>
              <w:t xml:space="preserve"> </w:t>
            </w:r>
            <w:r w:rsidRPr="00B63CA7">
              <w:rPr>
                <w:rFonts w:ascii="Tahoma" w:hAnsi="Tahoma" w:cs="Tahoma"/>
                <w:sz w:val="18"/>
                <w:szCs w:val="18"/>
              </w:rPr>
              <w:t xml:space="preserve">до даты, отстоящей на 5 лет от даты выдачи Заемных средств, </w:t>
            </w:r>
            <w:r w:rsidRPr="00B63CA7">
              <w:rPr>
                <w:rFonts w:ascii="Tahoma" w:eastAsia="Times New Roman" w:hAnsi="Tahoma" w:cs="Tahoma"/>
                <w:sz w:val="18"/>
                <w:szCs w:val="18"/>
              </w:rPr>
              <w:t>если иное не предусмотрено Договором</w:t>
            </w:r>
            <w:bookmarkEnd w:id="1"/>
            <w:r w:rsidRPr="00B63CA7">
              <w:rPr>
                <w:rFonts w:ascii="Tahoma" w:eastAsia="Times New Roman" w:hAnsi="Tahoma" w:cs="Tahoma"/>
                <w:sz w:val="18"/>
                <w:szCs w:val="18"/>
              </w:rPr>
              <w:t xml:space="preserve"> о предоставлении денежных средств</w:t>
            </w:r>
            <w:r w:rsidR="001A3BDE" w:rsidRPr="00B63CA7">
              <w:rPr>
                <w:rFonts w:ascii="Tahoma" w:eastAsia="Times New Roman" w:hAnsi="Tahoma" w:cs="Tahoma"/>
                <w:sz w:val="18"/>
                <w:szCs w:val="18"/>
              </w:rPr>
              <w:t>.</w:t>
            </w:r>
            <w:r w:rsidR="00D627FD" w:rsidRPr="00B63CA7">
              <w:rPr>
                <w:rFonts w:ascii="Tahoma" w:eastAsia="Times New Roman" w:hAnsi="Tahoma" w:cs="Tahoma"/>
                <w:sz w:val="18"/>
                <w:szCs w:val="18"/>
              </w:rPr>
              <w:t xml:space="preserve"> Настоящий пункт действует, </w:t>
            </w:r>
            <w:r w:rsidR="00D627FD" w:rsidRPr="00B63CA7">
              <w:rPr>
                <w:rFonts w:ascii="Tahoma" w:hAnsi="Tahoma" w:cs="Tahoma"/>
                <w:sz w:val="18"/>
                <w:szCs w:val="18"/>
              </w:rPr>
              <w:t>если Заемщик по Программе «Дальневосточная ипотека»</w:t>
            </w:r>
            <w:r w:rsidR="00D627FD" w:rsidRPr="00B63CA7">
              <w:rPr>
                <w:rFonts w:ascii="Tahoma" w:hAnsi="Tahoma" w:cs="Tahoma"/>
                <w:i/>
                <w:color w:val="0000FF"/>
                <w:sz w:val="18"/>
                <w:szCs w:val="18"/>
              </w:rPr>
              <w:t xml:space="preserve"> </w:t>
            </w:r>
            <w:r w:rsidR="00D627FD" w:rsidRPr="00B63CA7">
              <w:rPr>
                <w:rFonts w:ascii="Tahoma" w:hAnsi="Tahoma" w:cs="Tahoma"/>
                <w:i/>
                <w:color w:val="0000FF"/>
                <w:sz w:val="18"/>
                <w:szCs w:val="18"/>
              </w:rPr>
              <w:fldChar w:fldCharType="begin">
                <w:ffData>
                  <w:name w:val="ТекстовоеПоле158"/>
                  <w:enabled/>
                  <w:calcOnExit w:val="0"/>
                  <w:textInput/>
                </w:ffData>
              </w:fldChar>
            </w:r>
            <w:r w:rsidR="00D627FD" w:rsidRPr="00B63CA7">
              <w:rPr>
                <w:rFonts w:ascii="Tahoma" w:hAnsi="Tahoma" w:cs="Tahoma"/>
                <w:i/>
                <w:color w:val="0000FF"/>
                <w:sz w:val="18"/>
                <w:szCs w:val="18"/>
              </w:rPr>
              <w:instrText xml:space="preserve"> FORMTEXT </w:instrText>
            </w:r>
            <w:r w:rsidR="00D627FD" w:rsidRPr="00B63CA7">
              <w:rPr>
                <w:rFonts w:ascii="Tahoma" w:hAnsi="Tahoma" w:cs="Tahoma"/>
                <w:i/>
                <w:color w:val="0000FF"/>
                <w:sz w:val="18"/>
                <w:szCs w:val="18"/>
              </w:rPr>
            </w:r>
            <w:r w:rsidR="00D627FD" w:rsidRPr="00B63CA7">
              <w:rPr>
                <w:rFonts w:ascii="Tahoma" w:hAnsi="Tahoma" w:cs="Tahoma"/>
                <w:i/>
                <w:color w:val="0000FF"/>
                <w:sz w:val="18"/>
                <w:szCs w:val="18"/>
              </w:rPr>
              <w:fldChar w:fldCharType="separate"/>
            </w:r>
            <w:r w:rsidR="00D627FD" w:rsidRPr="00B63CA7">
              <w:rPr>
                <w:rFonts w:ascii="Tahoma" w:hAnsi="Tahoma" w:cs="Tahoma"/>
                <w:i/>
                <w:color w:val="0000FF"/>
                <w:sz w:val="18"/>
                <w:szCs w:val="18"/>
              </w:rPr>
              <w:t>(включается</w:t>
            </w:r>
            <w:r w:rsidR="00D627FD" w:rsidRPr="00B63CA7">
              <w:rPr>
                <w:rFonts w:ascii="Tahoma" w:hAnsi="Tahoma" w:cs="Tahoma"/>
                <w:i/>
                <w:color w:val="0000FF"/>
                <w:sz w:val="18"/>
                <w:szCs w:val="18"/>
                <w:shd w:val="clear" w:color="auto" w:fill="D9D9D9"/>
              </w:rPr>
              <w:t>,</w:t>
            </w:r>
            <w:r w:rsidR="00D627FD"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B63CA7">
              <w:rPr>
                <w:rFonts w:ascii="Tahoma" w:hAnsi="Tahoma" w:cs="Tahoma"/>
                <w:i/>
                <w:color w:val="0000FF"/>
                <w:sz w:val="18"/>
                <w:szCs w:val="18"/>
              </w:rPr>
              <w:t>»</w:t>
            </w:r>
            <w:r w:rsidR="00D627FD" w:rsidRPr="00B63CA7">
              <w:rPr>
                <w:rFonts w:ascii="Tahoma" w:hAnsi="Tahoma" w:cs="Tahoma"/>
                <w:i/>
                <w:color w:val="0000FF"/>
                <w:sz w:val="18"/>
                <w:szCs w:val="18"/>
                <w:shd w:val="clear" w:color="auto" w:fill="D9D9D9"/>
              </w:rPr>
              <w:t>):</w:t>
            </w:r>
            <w:r w:rsidR="00D627FD" w:rsidRPr="00B63CA7">
              <w:rPr>
                <w:rFonts w:ascii="Tahoma" w:hAnsi="Tahoma" w:cs="Tahoma"/>
                <w:i/>
                <w:color w:val="0000FF"/>
                <w:sz w:val="18"/>
                <w:szCs w:val="18"/>
              </w:rPr>
              <w:fldChar w:fldCharType="end"/>
            </w:r>
            <w:r w:rsidR="00D627FD" w:rsidRPr="00B63CA7">
              <w:rPr>
                <w:rFonts w:ascii="Tahoma" w:hAnsi="Tahoma" w:cs="Tahoma"/>
                <w:i/>
                <w:color w:val="0000FF"/>
                <w:sz w:val="18"/>
                <w:szCs w:val="18"/>
              </w:rPr>
              <w:t xml:space="preserve"> </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&lt;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а также супруг (супруга)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D627FD" w:rsidRPr="00B63CA7">
              <w:rPr>
                <w:rFonts w:ascii="Tahoma" w:hAnsi="Tahoma" w:cs="Tahoma"/>
                <w:sz w:val="18"/>
                <w:szCs w:val="18"/>
              </w:rPr>
              <w:t>на дату заключения Договора о предоставлении денежных средств),</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&gt;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5890D18B" w:rsidR="00531688"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1A3BDE"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color w:val="000000"/>
                <w:sz w:val="18"/>
                <w:szCs w:val="18"/>
              </w:rPr>
              <w:t xml:space="preserve"> </w:t>
            </w:r>
            <w:r w:rsidRPr="00B63CA7">
              <w:rPr>
                <w:rFonts w:ascii="Tahoma" w:hAnsi="Tahoma" w:cs="Tahoma"/>
                <w:sz w:val="18"/>
                <w:szCs w:val="18"/>
                <w:shd w:val="clear" w:color="auto" w:fill="FFFFFF" w:themeFill="background1"/>
              </w:rPr>
              <w:t xml:space="preserve">Процентная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w:t>
            </w:r>
            <w:r w:rsidRPr="00B63CA7">
              <w:rPr>
                <w:rFonts w:ascii="Tahoma" w:hAnsi="Tahoma" w:cs="Tahoma"/>
                <w:bCs/>
                <w:snapToGrid w:val="0"/>
                <w:sz w:val="18"/>
                <w:szCs w:val="18"/>
              </w:rPr>
              <w:t xml:space="preserve">периодом, в котором: </w:t>
            </w:r>
          </w:p>
          <w:p w14:paraId="4A87CA89" w14:textId="6880A840" w:rsidR="00531688" w:rsidRPr="00B63CA7" w:rsidRDefault="00531688" w:rsidP="00E16C43">
            <w:pPr>
              <w:pStyle w:val="afe"/>
              <w:numPr>
                <w:ilvl w:val="0"/>
                <w:numId w:val="34"/>
              </w:numPr>
              <w:ind w:left="744"/>
              <w:jc w:val="both"/>
              <w:rPr>
                <w:rFonts w:ascii="Tahoma" w:hAnsi="Tahoma" w:cs="Tahoma"/>
                <w:sz w:val="18"/>
                <w:szCs w:val="18"/>
              </w:rPr>
            </w:pPr>
            <w:r w:rsidRPr="00B63CA7">
              <w:rPr>
                <w:rFonts w:ascii="Tahoma" w:hAnsi="Tahoma" w:cs="Tahoma"/>
                <w:sz w:val="18"/>
                <w:szCs w:val="18"/>
              </w:rPr>
              <w:t>исполнена обязанность Заемщика о предоставлении Кредитору Документов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w:t>
            </w:r>
            <w:r w:rsidR="002477DF" w:rsidRPr="00B63CA7">
              <w:rPr>
                <w:rFonts w:ascii="Tahoma" w:hAnsi="Tahoma" w:cs="Tahoma"/>
                <w:i/>
                <w:color w:val="0000FF"/>
                <w:sz w:val="18"/>
                <w:szCs w:val="18"/>
              </w:rPr>
              <w:fldChar w:fldCharType="begin">
                <w:ffData>
                  <w:name w:val="ТекстовоеПоле158"/>
                  <w:enabled/>
                  <w:calcOnExit w:val="0"/>
                  <w:textInput/>
                </w:ffData>
              </w:fldChar>
            </w:r>
            <w:r w:rsidR="002477DF" w:rsidRPr="00B63CA7">
              <w:rPr>
                <w:rFonts w:ascii="Tahoma" w:hAnsi="Tahoma" w:cs="Tahoma"/>
                <w:i/>
                <w:color w:val="0000FF"/>
                <w:sz w:val="18"/>
                <w:szCs w:val="18"/>
              </w:rPr>
              <w:instrText xml:space="preserve"> FORMTEXT </w:instrText>
            </w:r>
            <w:r w:rsidR="002477DF" w:rsidRPr="00B63CA7">
              <w:rPr>
                <w:rFonts w:ascii="Tahoma" w:hAnsi="Tahoma" w:cs="Tahoma"/>
                <w:i/>
                <w:color w:val="0000FF"/>
                <w:sz w:val="18"/>
                <w:szCs w:val="18"/>
              </w:rPr>
            </w:r>
            <w:r w:rsidR="002477DF" w:rsidRPr="00B63CA7">
              <w:rPr>
                <w:rFonts w:ascii="Tahoma" w:hAnsi="Tahoma" w:cs="Tahoma"/>
                <w:i/>
                <w:color w:val="0000FF"/>
                <w:sz w:val="18"/>
                <w:szCs w:val="18"/>
              </w:rPr>
              <w:fldChar w:fldCharType="separate"/>
            </w:r>
            <w:r w:rsidR="002477DF" w:rsidRPr="00B63CA7">
              <w:rPr>
                <w:rFonts w:ascii="Tahoma" w:hAnsi="Tahoma" w:cs="Tahoma"/>
                <w:i/>
                <w:color w:val="0000FF"/>
                <w:sz w:val="18"/>
                <w:szCs w:val="18"/>
              </w:rPr>
              <w:t>(включается</w:t>
            </w:r>
            <w:r w:rsidR="002477DF" w:rsidRPr="00B63CA7">
              <w:rPr>
                <w:rFonts w:ascii="Tahoma" w:hAnsi="Tahoma" w:cs="Tahoma"/>
                <w:i/>
                <w:color w:val="0000FF"/>
                <w:sz w:val="18"/>
                <w:szCs w:val="18"/>
                <w:shd w:val="clear" w:color="auto" w:fill="D9D9D9"/>
              </w:rPr>
              <w:t>,</w:t>
            </w:r>
            <w:r w:rsidR="002477DF"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B63CA7">
              <w:rPr>
                <w:rFonts w:ascii="Tahoma" w:hAnsi="Tahoma" w:cs="Tahoma"/>
                <w:i/>
                <w:color w:val="0000FF"/>
                <w:sz w:val="18"/>
                <w:szCs w:val="18"/>
              </w:rPr>
              <w:t>»</w:t>
            </w:r>
            <w:r w:rsidR="002477DF" w:rsidRPr="00B63CA7">
              <w:rPr>
                <w:rFonts w:ascii="Tahoma" w:hAnsi="Tahoma" w:cs="Tahoma"/>
                <w:i/>
                <w:color w:val="0000FF"/>
                <w:sz w:val="18"/>
                <w:szCs w:val="18"/>
                <w:shd w:val="clear" w:color="auto" w:fill="D9D9D9"/>
              </w:rPr>
              <w:t>):</w:t>
            </w:r>
            <w:r w:rsidR="002477DF" w:rsidRPr="00B63CA7">
              <w:rPr>
                <w:rFonts w:ascii="Tahoma" w:hAnsi="Tahoma" w:cs="Tahoma"/>
                <w:i/>
                <w:color w:val="0000FF"/>
                <w:sz w:val="18"/>
                <w:szCs w:val="18"/>
              </w:rPr>
              <w:fldChar w:fldCharType="end"/>
            </w:r>
            <w:r w:rsidR="002477DF" w:rsidRPr="00B63CA7">
              <w:rPr>
                <w:rFonts w:ascii="Tahoma" w:hAnsi="Tahoma" w:cs="Tahoma"/>
                <w:i/>
                <w:color w:val="0000FF"/>
                <w:sz w:val="18"/>
                <w:szCs w:val="18"/>
              </w:rPr>
              <w:t xml:space="preserve"> </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&lt;</w:t>
            </w:r>
            <w:r w:rsidR="002477DF" w:rsidRPr="00B63CA7">
              <w:rPr>
                <w:rFonts w:ascii="Tahoma" w:hAnsi="Tahoma" w:cs="Tahoma"/>
                <w:bCs/>
                <w:snapToGrid w:val="0"/>
                <w:color w:val="0000FF"/>
                <w:sz w:val="18"/>
                <w:szCs w:val="18"/>
              </w:rPr>
              <w:fldChar w:fldCharType="end"/>
            </w:r>
            <w:r w:rsidR="002477DF" w:rsidRPr="00B63CA7">
              <w:rPr>
                <w:rFonts w:ascii="Tahoma" w:hAnsi="Tahoma" w:cs="Tahoma"/>
                <w:sz w:val="18"/>
                <w:szCs w:val="18"/>
              </w:rPr>
              <w:t>и</w:t>
            </w:r>
            <w:r w:rsidR="00B078FE" w:rsidRPr="00B63CA7">
              <w:rPr>
                <w:rFonts w:ascii="Tahoma" w:hAnsi="Tahoma" w:cs="Tahoma"/>
                <w:sz w:val="18"/>
                <w:szCs w:val="18"/>
              </w:rPr>
              <w:t>ли</w:t>
            </w:r>
            <w:r w:rsidR="002477DF" w:rsidRPr="00B63CA7">
              <w:rPr>
                <w:rFonts w:ascii="Tahoma" w:eastAsia="Times New Roman" w:hAnsi="Tahoma" w:cs="Tahoma"/>
                <w:sz w:val="18"/>
                <w:szCs w:val="18"/>
              </w:rPr>
              <w:t xml:space="preserve"> </w:t>
            </w:r>
            <w:r w:rsidR="002477DF"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2477DF" w:rsidRPr="00B63CA7">
              <w:rPr>
                <w:rFonts w:ascii="Tahoma" w:hAnsi="Tahoma" w:cs="Tahoma"/>
                <w:sz w:val="18"/>
                <w:szCs w:val="18"/>
              </w:rPr>
              <w:t>на дату заключения Договора о предоставлении денежных средств)</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&gt;</w:t>
            </w:r>
            <w:r w:rsidR="002477DF" w:rsidRPr="00B63CA7">
              <w:rPr>
                <w:rFonts w:ascii="Tahoma" w:hAnsi="Tahoma" w:cs="Tahoma"/>
                <w:bCs/>
                <w:snapToGrid w:val="0"/>
                <w:color w:val="0000FF"/>
                <w:sz w:val="18"/>
                <w:szCs w:val="18"/>
              </w:rPr>
              <w:fldChar w:fldCharType="end"/>
            </w:r>
            <w:r w:rsidR="00D9689D" w:rsidRPr="00B63CA7">
              <w:rPr>
                <w:rFonts w:ascii="Tahoma" w:hAnsi="Tahoma" w:cs="Tahoma"/>
                <w:bCs/>
                <w:snapToGrid w:val="0"/>
                <w:color w:val="0000FF"/>
                <w:sz w:val="18"/>
                <w:szCs w:val="18"/>
              </w:rPr>
              <w:t xml:space="preserve">, </w:t>
            </w:r>
            <w:r w:rsidR="00D9689D" w:rsidRPr="00B63CA7">
              <w:rPr>
                <w:rFonts w:ascii="Tahoma" w:hAnsi="Tahoma" w:cs="Tahoma"/>
                <w:sz w:val="18"/>
                <w:szCs w:val="18"/>
              </w:rPr>
              <w:t>подтверждающи</w:t>
            </w:r>
            <w:r w:rsidR="00ED50BA" w:rsidRPr="00B63CA7">
              <w:rPr>
                <w:rFonts w:ascii="Tahoma" w:hAnsi="Tahoma" w:cs="Tahoma"/>
                <w:sz w:val="18"/>
                <w:szCs w:val="18"/>
              </w:rPr>
              <w:t>х</w:t>
            </w:r>
            <w:r w:rsidR="00D9689D"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CD41EB" w:rsidRPr="00B63CA7">
              <w:rPr>
                <w:rFonts w:ascii="Tahoma" w:eastAsia="Times New Roman" w:hAnsi="Tahoma" w:cs="Tahoma"/>
                <w:sz w:val="18"/>
                <w:szCs w:val="18"/>
              </w:rPr>
              <w:t xml:space="preserve">. Настоящий пункт действует, </w:t>
            </w:r>
            <w:r w:rsidR="00CD41EB" w:rsidRPr="00B63CA7">
              <w:rPr>
                <w:rFonts w:ascii="Tahoma" w:hAnsi="Tahoma" w:cs="Tahoma"/>
                <w:sz w:val="18"/>
                <w:szCs w:val="18"/>
              </w:rPr>
              <w:t>если Заемщик по Программе «Дальневосточная ипотека»</w:t>
            </w:r>
            <w:r w:rsidR="00CD41EB" w:rsidRPr="00B63CA7">
              <w:rPr>
                <w:rFonts w:ascii="Tahoma" w:hAnsi="Tahoma" w:cs="Tahoma"/>
                <w:i/>
                <w:color w:val="0000FF"/>
                <w:sz w:val="18"/>
                <w:szCs w:val="18"/>
              </w:rPr>
              <w:t xml:space="preserve"> </w:t>
            </w:r>
            <w:r w:rsidR="00CD41EB" w:rsidRPr="00B63CA7">
              <w:rPr>
                <w:rFonts w:ascii="Tahoma" w:hAnsi="Tahoma" w:cs="Tahoma"/>
                <w:i/>
                <w:color w:val="0000FF"/>
                <w:sz w:val="18"/>
                <w:szCs w:val="18"/>
              </w:rPr>
              <w:fldChar w:fldCharType="begin">
                <w:ffData>
                  <w:name w:val="ТекстовоеПоле158"/>
                  <w:enabled/>
                  <w:calcOnExit w:val="0"/>
                  <w:textInput/>
                </w:ffData>
              </w:fldChar>
            </w:r>
            <w:r w:rsidR="00CD41EB" w:rsidRPr="00B63CA7">
              <w:rPr>
                <w:rFonts w:ascii="Tahoma" w:hAnsi="Tahoma" w:cs="Tahoma"/>
                <w:i/>
                <w:color w:val="0000FF"/>
                <w:sz w:val="18"/>
                <w:szCs w:val="18"/>
              </w:rPr>
              <w:instrText xml:space="preserve"> FORMTEXT </w:instrText>
            </w:r>
            <w:r w:rsidR="00CD41EB" w:rsidRPr="00B63CA7">
              <w:rPr>
                <w:rFonts w:ascii="Tahoma" w:hAnsi="Tahoma" w:cs="Tahoma"/>
                <w:i/>
                <w:color w:val="0000FF"/>
                <w:sz w:val="18"/>
                <w:szCs w:val="18"/>
              </w:rPr>
            </w:r>
            <w:r w:rsidR="00CD41EB" w:rsidRPr="00B63CA7">
              <w:rPr>
                <w:rFonts w:ascii="Tahoma" w:hAnsi="Tahoma" w:cs="Tahoma"/>
                <w:i/>
                <w:color w:val="0000FF"/>
                <w:sz w:val="18"/>
                <w:szCs w:val="18"/>
              </w:rPr>
              <w:fldChar w:fldCharType="separate"/>
            </w:r>
            <w:r w:rsidR="00CD41EB" w:rsidRPr="00B63CA7">
              <w:rPr>
                <w:rFonts w:ascii="Tahoma" w:hAnsi="Tahoma" w:cs="Tahoma"/>
                <w:i/>
                <w:color w:val="0000FF"/>
                <w:sz w:val="18"/>
                <w:szCs w:val="18"/>
              </w:rPr>
              <w:t>(включается</w:t>
            </w:r>
            <w:r w:rsidR="00CD41EB" w:rsidRPr="00B63CA7">
              <w:rPr>
                <w:rFonts w:ascii="Tahoma" w:hAnsi="Tahoma" w:cs="Tahoma"/>
                <w:i/>
                <w:color w:val="0000FF"/>
                <w:sz w:val="18"/>
                <w:szCs w:val="18"/>
                <w:shd w:val="clear" w:color="auto" w:fill="D9D9D9"/>
              </w:rPr>
              <w:t>,</w:t>
            </w:r>
            <w:r w:rsidR="00CD41EB"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B63CA7">
              <w:rPr>
                <w:rFonts w:ascii="Tahoma" w:hAnsi="Tahoma" w:cs="Tahoma"/>
                <w:i/>
                <w:color w:val="0000FF"/>
                <w:sz w:val="18"/>
                <w:szCs w:val="18"/>
              </w:rPr>
              <w:t>»</w:t>
            </w:r>
            <w:r w:rsidR="00CD41EB" w:rsidRPr="00B63CA7">
              <w:rPr>
                <w:rFonts w:ascii="Tahoma" w:hAnsi="Tahoma" w:cs="Tahoma"/>
                <w:i/>
                <w:color w:val="0000FF"/>
                <w:sz w:val="18"/>
                <w:szCs w:val="18"/>
                <w:shd w:val="clear" w:color="auto" w:fill="D9D9D9"/>
              </w:rPr>
              <w:t>):</w:t>
            </w:r>
            <w:r w:rsidR="00CD41EB" w:rsidRPr="00B63CA7">
              <w:rPr>
                <w:rFonts w:ascii="Tahoma" w:hAnsi="Tahoma" w:cs="Tahoma"/>
                <w:i/>
                <w:color w:val="0000FF"/>
                <w:sz w:val="18"/>
                <w:szCs w:val="18"/>
              </w:rPr>
              <w:fldChar w:fldCharType="end"/>
            </w:r>
            <w:r w:rsidR="00CD41EB" w:rsidRPr="00B63CA7">
              <w:rPr>
                <w:rFonts w:ascii="Tahoma" w:hAnsi="Tahoma" w:cs="Tahoma"/>
                <w:i/>
                <w:color w:val="0000FF"/>
                <w:sz w:val="18"/>
                <w:szCs w:val="18"/>
              </w:rPr>
              <w:t xml:space="preserve"> </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&gt;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B63CA7" w:rsidRDefault="00531688" w:rsidP="0099004E">
            <w:pPr>
              <w:pStyle w:val="afe"/>
              <w:ind w:left="744"/>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Договором</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 предоставлении денежных средств (обе даты включительно).</w:t>
            </w:r>
          </w:p>
          <w:p w14:paraId="02C1739C" w14:textId="2BE2C4B2" w:rsidR="00531688" w:rsidRPr="00B63CA7" w:rsidRDefault="00531688" w:rsidP="0099004E">
            <w:pPr>
              <w:pStyle w:val="afe"/>
              <w:ind w:left="744"/>
              <w:jc w:val="both"/>
              <w:rPr>
                <w:rFonts w:ascii="Tahoma" w:hAnsi="Tahoma" w:cs="Tahoma"/>
                <w:sz w:val="18"/>
                <w:szCs w:val="18"/>
              </w:rPr>
            </w:pPr>
            <w:r w:rsidRPr="00B63CA7">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B63CA7">
              <w:rPr>
                <w:rFonts w:ascii="Tahoma" w:hAnsi="Tahoma" w:cs="Tahoma"/>
                <w:sz w:val="18"/>
                <w:szCs w:val="18"/>
              </w:rPr>
              <w:fldChar w:fldCharType="begin"/>
            </w:r>
            <w:r w:rsidRPr="00B63CA7">
              <w:rPr>
                <w:rFonts w:ascii="Tahoma" w:hAnsi="Tahoma" w:cs="Tahoma"/>
                <w:sz w:val="18"/>
                <w:szCs w:val="18"/>
              </w:rPr>
              <w:instrText xml:space="preserve"> REF _Ref25070907 \r \h  \* MERGEFORMAT </w:instrText>
            </w:r>
            <w:r w:rsidRPr="00B63CA7">
              <w:rPr>
                <w:rFonts w:ascii="Tahoma" w:hAnsi="Tahoma" w:cs="Tahoma"/>
                <w:sz w:val="18"/>
                <w:szCs w:val="18"/>
              </w:rPr>
            </w:r>
            <w:r w:rsidRPr="00B63CA7">
              <w:rPr>
                <w:rFonts w:ascii="Tahoma" w:hAnsi="Tahoma" w:cs="Tahoma"/>
                <w:sz w:val="18"/>
                <w:szCs w:val="18"/>
              </w:rPr>
              <w:fldChar w:fldCharType="separate"/>
            </w:r>
            <w:r w:rsidR="001A3BDE" w:rsidRPr="00B63CA7">
              <w:rPr>
                <w:rFonts w:ascii="Tahoma" w:hAnsi="Tahoma" w:cs="Tahoma"/>
                <w:sz w:val="18"/>
                <w:szCs w:val="18"/>
              </w:rPr>
              <w:t>2)</w:t>
            </w:r>
            <w:r w:rsidRPr="00B63CA7">
              <w:rPr>
                <w:rFonts w:ascii="Tahoma" w:hAnsi="Tahoma" w:cs="Tahoma"/>
                <w:sz w:val="18"/>
                <w:szCs w:val="18"/>
              </w:rPr>
              <w:fldChar w:fldCharType="end"/>
            </w:r>
            <w:r w:rsidRPr="00B63CA7">
              <w:rPr>
                <w:rFonts w:ascii="Tahoma" w:hAnsi="Tahoma" w:cs="Tahoma"/>
                <w:sz w:val="18"/>
                <w:szCs w:val="18"/>
              </w:rPr>
              <w:t xml:space="preserve"> предыдущего пункта.</w:t>
            </w:r>
          </w:p>
          <w:p w14:paraId="4C103FCD" w14:textId="5E272738"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FE5C2C">
              <w:rPr>
                <w:rFonts w:ascii="Tahoma" w:hAnsi="Tahoma" w:cs="Tahoma"/>
                <w:i/>
                <w:iCs/>
                <w:color w:val="0000FF"/>
                <w:sz w:val="18"/>
                <w:szCs w:val="18"/>
                <w:shd w:val="clear" w:color="auto" w:fill="D9D9D9"/>
              </w:rPr>
            </w:r>
            <w:r w:rsidR="00FE5C2C">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процентного (-ых)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(2)</w:t>
            </w:r>
            <w:r w:rsidR="00B15ADB" w:rsidRPr="00B63CA7">
              <w:rPr>
                <w:rFonts w:ascii="Tahoma" w:hAnsi="Tahoma" w:cs="Tahoma"/>
                <w:i/>
                <w:color w:val="0000FF"/>
                <w:sz w:val="18"/>
                <w:szCs w:val="18"/>
                <w:shd w:val="clear" w:color="auto" w:fill="D9D9D9"/>
              </w:rPr>
              <w:t xml:space="preserve"> «Льготная ипотека на новостройки»</w:t>
            </w:r>
            <w:r w:rsidR="001C221C" w:rsidRPr="00B63CA7">
              <w:rPr>
                <w:rFonts w:ascii="Tahoma" w:hAnsi="Tahoma" w:cs="Tahoma"/>
                <w:i/>
                <w:color w:val="0000FF"/>
                <w:sz w:val="18"/>
                <w:szCs w:val="18"/>
                <w:shd w:val="clear" w:color="auto" w:fill="D9D9D9"/>
              </w:rPr>
              <w:t xml:space="preserve"> и/или (3)</w:t>
            </w:r>
            <w:r w:rsidR="004E037A"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условий</w:t>
            </w:r>
            <w:r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16C2EE8C"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B63CA7">
              <w:rPr>
                <w:rFonts w:ascii="Tahoma" w:hAnsi="Tahoma" w:cs="Tahoma"/>
                <w:i/>
                <w:iCs/>
                <w:color w:val="0000FF"/>
                <w:sz w:val="18"/>
                <w:szCs w:val="18"/>
                <w:shd w:val="clear" w:color="auto" w:fill="D9D9D9"/>
              </w:rPr>
              <w:instrText xml:space="preserve"> FORMTEXT </w:instrText>
            </w:r>
            <w:r w:rsidR="001C221C" w:rsidRPr="00B63CA7">
              <w:rPr>
                <w:rFonts w:ascii="Tahoma" w:hAnsi="Tahoma" w:cs="Tahoma"/>
                <w:i/>
                <w:iCs/>
                <w:color w:val="0000FF"/>
                <w:sz w:val="18"/>
                <w:szCs w:val="18"/>
                <w:shd w:val="clear" w:color="auto" w:fill="D9D9D9"/>
              </w:rPr>
            </w:r>
            <w:r w:rsidR="001C221C" w:rsidRPr="00B63CA7">
              <w:rPr>
                <w:rFonts w:ascii="Tahoma" w:hAnsi="Tahoma" w:cs="Tahoma"/>
                <w:i/>
                <w:iCs/>
                <w:color w:val="0000FF"/>
                <w:sz w:val="18"/>
                <w:szCs w:val="18"/>
                <w:shd w:val="clear" w:color="auto" w:fill="D9D9D9"/>
              </w:rPr>
              <w:fldChar w:fldCharType="separate"/>
            </w:r>
            <w:r w:rsidR="001C221C" w:rsidRPr="00B63CA7">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B63CA7">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color w:val="0000FF"/>
                <w:sz w:val="18"/>
                <w:szCs w:val="18"/>
              </w:rPr>
              <w:fldChar w:fldCharType="end"/>
            </w:r>
            <w:r w:rsidRPr="00B63CA7">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&gt;</w:t>
            </w:r>
            <w:r w:rsidRPr="00B63CA7">
              <w:rPr>
                <w:rFonts w:ascii="Tahoma" w:hAnsi="Tahoma" w:cs="Tahoma"/>
                <w:color w:val="0000FF"/>
                <w:sz w:val="18"/>
                <w:szCs w:val="18"/>
              </w:rPr>
              <w:fldChar w:fldCharType="end"/>
            </w:r>
            <w:r w:rsidR="00531688" w:rsidRPr="00B63CA7">
              <w:rPr>
                <w:rFonts w:ascii="Tahoma" w:eastAsia="Times New Roman" w:hAnsi="Tahoma" w:cs="Tahoma"/>
                <w:sz w:val="18"/>
                <w:szCs w:val="18"/>
              </w:rPr>
              <w:t>.</w:t>
            </w:r>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3458A9B"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по </w:t>
            </w:r>
            <w:r w:rsidRPr="00B63CA7">
              <w:rPr>
                <w:rFonts w:ascii="Tahoma" w:eastAsia="Times New Roman" w:hAnsi="Tahoma" w:cs="Tahoma"/>
                <w:i/>
                <w:color w:val="0000FF"/>
                <w:sz w:val="18"/>
                <w:szCs w:val="18"/>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eastAsia="Times New Roman" w:hAnsi="Tahoma" w:cs="Tahoma"/>
                <w:i/>
                <w:color w:val="0000FF"/>
                <w:sz w:val="18"/>
                <w:szCs w:val="18"/>
              </w:rPr>
              <w:t>в случае цели кредитования на п</w:t>
            </w:r>
            <w:r w:rsidRPr="00B63CA7">
              <w:rPr>
                <w:rFonts w:ascii="Tahoma" w:hAnsi="Tahoma" w:cs="Tahoma"/>
                <w:i/>
                <w:color w:val="0000FF"/>
                <w:sz w:val="18"/>
                <w:szCs w:val="18"/>
              </w:rPr>
              <w:t>риобретение 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(-ов)</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r w:rsidRPr="00B63CA7">
              <w:rPr>
                <w:rFonts w:ascii="Tahoma" w:eastAsia="Times New Roman" w:hAnsi="Tahoma" w:cs="Tahoma"/>
                <w:sz w:val="18"/>
                <w:szCs w:val="18"/>
              </w:rPr>
              <w:t xml:space="preserve"> Новое значение процентной ставки начинает действовать с первого числа месяца, следующего за 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34712D93" w:rsidR="00223A72" w:rsidRPr="00B63CA7" w:rsidRDefault="00223A7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Переменная ставка</w:t>
            </w:r>
            <w:r w:rsidR="006D28BD" w:rsidRPr="00B63CA7">
              <w:rPr>
                <w:rFonts w:ascii="Tahoma" w:hAnsi="Tahoma" w:cs="Tahoma"/>
                <w:i/>
                <w:color w:val="0000FF"/>
                <w:sz w:val="18"/>
                <w:szCs w:val="18"/>
                <w:shd w:val="clear" w:color="auto" w:fill="D9D9D9"/>
              </w:rPr>
              <w:t>»</w:t>
            </w:r>
            <w:r w:rsidR="000E1D3E">
              <w:rPr>
                <w:rFonts w:ascii="Tahoma" w:hAnsi="Tahoma" w:cs="Tahoma"/>
                <w:i/>
                <w:color w:val="0000FF"/>
                <w:sz w:val="18"/>
                <w:szCs w:val="18"/>
                <w:shd w:val="clear" w:color="auto" w:fill="D9D9D9"/>
              </w:rPr>
              <w:t xml:space="preserve"> и продукта "Сельская ипотека"</w:t>
            </w:r>
            <w:r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0479EA34" w14:textId="2BDA6F31" w:rsidR="00002DF1" w:rsidRPr="00B63CA7" w:rsidRDefault="00531688"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период времени, установленный матриц</w:t>
            </w:r>
            <w:r w:rsidR="00AF2965">
              <w:rPr>
                <w:rFonts w:ascii="Tahoma" w:hAnsi="Tahoma" w:cs="Tahoma"/>
                <w:i/>
                <w:iCs/>
                <w:color w:val="0000FF"/>
                <w:sz w:val="18"/>
                <w:szCs w:val="18"/>
                <w:shd w:val="clear" w:color="auto" w:fill="D9D9D9"/>
              </w:rPr>
              <w:t>е</w:t>
            </w:r>
            <w:r w:rsidR="00386D4B">
              <w:rPr>
                <w:rFonts w:ascii="Tahoma" w:hAnsi="Tahoma" w:cs="Tahoma"/>
                <w:i/>
                <w:iCs/>
                <w:color w:val="0000FF"/>
                <w:sz w:val="18"/>
                <w:szCs w:val="18"/>
                <w:shd w:val="clear" w:color="auto" w:fill="D9D9D9"/>
              </w:rPr>
              <w:t>й</w:t>
            </w:r>
            <w:r w:rsidR="0000645C"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14:paraId="027380EE" w14:textId="75E86445" w:rsidR="00223A72" w:rsidRPr="00B63CA7" w:rsidRDefault="00223A72" w:rsidP="0099004E">
            <w:pPr>
              <w:pStyle w:val="afe"/>
              <w:tabs>
                <w:tab w:val="left" w:pos="1843"/>
              </w:tabs>
              <w:ind w:left="745"/>
              <w:jc w:val="both"/>
              <w:rPr>
                <w:rFonts w:ascii="Tahoma" w:hAnsi="Tahoma" w:cs="Tahoma"/>
                <w:sz w:val="18"/>
                <w:szCs w:val="18"/>
              </w:rPr>
            </w:pP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xml:space="preserve">) процентных пункта (-ов) </w:t>
            </w: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w:t>
            </w:r>
            <w:r w:rsidRPr="00F9190C">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9190C">
              <w:rPr>
                <w:rFonts w:ascii="Tahoma" w:hAnsi="Tahoma" w:cs="Tahoma"/>
                <w:i/>
                <w:color w:val="0000FF"/>
                <w:sz w:val="18"/>
                <w:szCs w:val="18"/>
                <w:shd w:val="clear" w:color="auto" w:fill="D9D9D9"/>
              </w:rPr>
              <w:t>«</w:t>
            </w:r>
            <w:r w:rsidRPr="00F9190C">
              <w:rPr>
                <w:rFonts w:ascii="Tahoma" w:hAnsi="Tahoma" w:cs="Tahoma"/>
                <w:i/>
                <w:color w:val="0000FF"/>
                <w:sz w:val="18"/>
                <w:szCs w:val="18"/>
                <w:shd w:val="clear" w:color="auto" w:fill="D9D9D9"/>
              </w:rPr>
              <w:t>Ставка ниже</w:t>
            </w:r>
            <w:r w:rsidR="006D28BD" w:rsidRPr="00F9190C">
              <w:rPr>
                <w:rFonts w:ascii="Tahoma" w:hAnsi="Tahoma" w:cs="Tahoma"/>
                <w:i/>
                <w:color w:val="0000FF"/>
                <w:sz w:val="18"/>
                <w:szCs w:val="18"/>
                <w:shd w:val="clear" w:color="auto" w:fill="D9D9D9"/>
              </w:rPr>
              <w:t>»</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B4664E" w:rsidRPr="009E2C79">
              <w:rPr>
                <w:rFonts w:ascii="Tahoma" w:hAnsi="Tahoma" w:cs="Tahoma"/>
                <w:i/>
                <w:iCs/>
                <w:color w:val="0000FF"/>
                <w:sz w:val="18"/>
                <w:szCs w:val="18"/>
                <w:shd w:val="clear" w:color="auto" w:fill="D9D9D9"/>
              </w:rPr>
              <w:t>»</w:t>
            </w:r>
            <w:r w:rsidR="009E2C79" w:rsidRPr="009E2C79">
              <w:rPr>
                <w:rFonts w:ascii="Tahoma" w:hAnsi="Tahoma" w:cs="Tahoma"/>
                <w:i/>
                <w:iCs/>
                <w:color w:val="0000FF"/>
                <w:sz w:val="18"/>
                <w:szCs w:val="18"/>
                <w:shd w:val="clear" w:color="auto" w:fill="D9D9D9"/>
              </w:rPr>
              <w:t>/</w:t>
            </w:r>
            <w:r w:rsidR="009E2C79" w:rsidRPr="00B63CA7">
              <w:rPr>
                <w:rFonts w:ascii="Tahoma" w:hAnsi="Tahoma" w:cs="Tahoma"/>
                <w:i/>
                <w:iCs/>
                <w:color w:val="0000FF"/>
                <w:sz w:val="18"/>
                <w:szCs w:val="18"/>
                <w:shd w:val="clear" w:color="auto" w:fill="D9D9D9"/>
              </w:rPr>
              <w:t xml:space="preserve"> </w:t>
            </w:r>
            <w:r w:rsidR="009E2C79">
              <w:rPr>
                <w:rFonts w:ascii="Tahoma" w:hAnsi="Tahoma" w:cs="Tahoma"/>
                <w:i/>
                <w:iCs/>
                <w:color w:val="0000FF"/>
                <w:sz w:val="18"/>
                <w:szCs w:val="18"/>
                <w:shd w:val="clear" w:color="auto" w:fill="D9D9D9"/>
              </w:rPr>
              <w:t xml:space="preserve">опции </w:t>
            </w:r>
            <w:r w:rsidR="009E2C79"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9E2C79">
              <w:rPr>
                <w:rFonts w:ascii="Tahoma" w:hAnsi="Tahoma" w:cs="Tahoma"/>
                <w:i/>
                <w:iCs/>
                <w:color w:val="0000FF"/>
                <w:sz w:val="18"/>
                <w:szCs w:val="18"/>
                <w:shd w:val="clear" w:color="auto" w:fill="D9D9D9"/>
              </w:rPr>
              <w:t>,</w:t>
            </w:r>
            <w:r w:rsidR="00B4664E" w:rsidRPr="00B63CA7">
              <w:rPr>
                <w:rFonts w:ascii="Tahoma" w:hAnsi="Tahoma" w:cs="Tahoma"/>
                <w:i/>
                <w:color w:val="0000FF"/>
                <w:sz w:val="18"/>
                <w:szCs w:val="18"/>
                <w:shd w:val="clear" w:color="auto" w:fill="D9D9D9"/>
              </w:rPr>
              <w:t xml:space="preserve"> если опция </w:t>
            </w:r>
            <w:r w:rsidR="009E2C79" w:rsidRPr="009E2C79">
              <w:rPr>
                <w:rFonts w:ascii="Tahoma" w:hAnsi="Tahoma" w:cs="Tahoma"/>
                <w:i/>
                <w:iCs/>
                <w:color w:val="0000FF"/>
                <w:sz w:val="18"/>
                <w:szCs w:val="18"/>
                <w:shd w:val="clear" w:color="auto" w:fill="D9D9D9"/>
              </w:rPr>
              <w:t>"Ставка ниже"</w:t>
            </w:r>
            <w:r w:rsidR="00B4664E" w:rsidRPr="009E2C79">
              <w:rPr>
                <w:rFonts w:ascii="Tahoma" w:hAnsi="Tahoma" w:cs="Tahoma"/>
                <w:i/>
                <w:iCs/>
                <w:color w:val="0000FF"/>
                <w:sz w:val="18"/>
                <w:szCs w:val="18"/>
                <w:shd w:val="clear" w:color="auto" w:fill="D9D9D9"/>
              </w:rPr>
              <w:t xml:space="preserve"> </w:t>
            </w:r>
            <w:r w:rsidR="00B4664E" w:rsidRPr="00B63CA7">
              <w:rPr>
                <w:rFonts w:ascii="Tahoma" w:hAnsi="Tahoma" w:cs="Tahoma"/>
                <w:i/>
                <w:color w:val="0000FF"/>
                <w:sz w:val="18"/>
                <w:szCs w:val="18"/>
                <w:shd w:val="clear" w:color="auto" w:fill="D9D9D9"/>
              </w:rPr>
              <w:t>применяется по данным продуктам</w:t>
            </w:r>
            <w:r w:rsidR="009E2C79">
              <w:rPr>
                <w:rFonts w:ascii="Tahoma" w:hAnsi="Tahoma" w:cs="Tahoma"/>
                <w:i/>
                <w:iCs/>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(-ов)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1DD88F2D" w:rsidR="00122E7E" w:rsidRPr="00B63CA7" w:rsidRDefault="00CD5B5E"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w:t>
            </w:r>
            <w:r w:rsidRPr="00F930EE">
              <w:rPr>
                <w:rFonts w:ascii="Tahoma" w:hAnsi="Tahoma" w:cs="Tahoma"/>
                <w:sz w:val="18"/>
                <w:szCs w:val="18"/>
              </w:rPr>
              <w:t xml:space="preserve">ставка уменьшается на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ЦИФРАМИ)</w:t>
            </w:r>
            <w:r w:rsidR="004F5FA0" w:rsidRPr="00A709C0">
              <w:rPr>
                <w:rFonts w:ascii="Tahoma" w:eastAsia="Times New Roman" w:hAnsi="Tahoma" w:cs="Tahoma"/>
                <w:bCs/>
                <w:snapToGrid w:val="0"/>
                <w:color w:val="0000FF"/>
                <w:sz w:val="18"/>
                <w:szCs w:val="18"/>
              </w:rPr>
              <w:fldChar w:fldCharType="end"/>
            </w:r>
            <w:r w:rsidR="004F5FA0" w:rsidRPr="00F930EE">
              <w:rPr>
                <w:rFonts w:ascii="Tahoma" w:eastAsia="Times New Roman" w:hAnsi="Tahoma" w:cs="Tahoma"/>
                <w:sz w:val="18"/>
                <w:szCs w:val="18"/>
              </w:rPr>
              <w:t xml:space="preserve">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ПРОПИСЬЮ)</w:t>
            </w:r>
            <w:r w:rsidR="004F5FA0" w:rsidRPr="00A709C0">
              <w:rPr>
                <w:rFonts w:ascii="Tahoma" w:eastAsia="Times New Roman" w:hAnsi="Tahoma" w:cs="Tahoma"/>
                <w:bCs/>
                <w:snapToGrid w:val="0"/>
                <w:color w:val="0000FF"/>
                <w:sz w:val="18"/>
                <w:szCs w:val="18"/>
              </w:rPr>
              <w:fldChar w:fldCharType="end"/>
            </w:r>
            <w:r w:rsidRPr="00F930EE">
              <w:rPr>
                <w:rFonts w:ascii="Tahoma" w:hAnsi="Tahoma" w:cs="Tahoma"/>
                <w:color w:val="000000"/>
                <w:sz w:val="18"/>
                <w:szCs w:val="18"/>
              </w:rPr>
              <w:t xml:space="preserve">) </w:t>
            </w:r>
            <w:r w:rsidRPr="00F930EE">
              <w:rPr>
                <w:rFonts w:ascii="Tahoma" w:hAnsi="Tahoma" w:cs="Tahoma"/>
                <w:sz w:val="18"/>
                <w:szCs w:val="18"/>
              </w:rPr>
              <w:t>процентных пункта (-ов)</w:t>
            </w:r>
            <w:r w:rsidRPr="00B63CA7">
              <w:rPr>
                <w:rFonts w:ascii="Tahoma" w:hAnsi="Tahoma" w:cs="Tahoma"/>
                <w:sz w:val="18"/>
                <w:szCs w:val="18"/>
              </w:rPr>
              <w:t xml:space="preserve">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04F3ED0B" w14:textId="6F5B911E"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"Ставка ниже"</w:t>
            </w:r>
            <w:r w:rsidR="00B4664E" w:rsidRPr="00B63CA7">
              <w:rPr>
                <w:rFonts w:ascii="Tahoma" w:hAnsi="Tahoma" w:cs="Tahoma"/>
                <w:i/>
                <w:color w:val="0000FF"/>
                <w:sz w:val="18"/>
                <w:szCs w:val="18"/>
                <w:shd w:val="clear" w:color="auto" w:fill="D9D9D9"/>
              </w:rPr>
              <w:t xml:space="preserve"> 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26DB1506"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65404933" w14:textId="4D1A4B13"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w:t>
            </w:r>
            <w:r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368285A5" w14:textId="3DC25B06" w:rsidR="00122E7E" w:rsidRPr="00B63CA7" w:rsidRDefault="004739C8" w:rsidP="0099004E">
            <w:pPr>
              <w:pStyle w:val="afe"/>
              <w:tabs>
                <w:tab w:val="left" w:pos="1843"/>
              </w:tabs>
              <w:ind w:left="745"/>
              <w:jc w:val="both"/>
              <w:rPr>
                <w:rFonts w:ascii="Tahoma" w:hAnsi="Tahoma" w:cs="Tahoma"/>
                <w:iCs/>
                <w:color w:val="0000FF"/>
                <w:sz w:val="18"/>
                <w:szCs w:val="18"/>
              </w:rPr>
            </w:pPr>
            <w:r w:rsidRPr="00B63CA7">
              <w:rPr>
                <w:rFonts w:ascii="Tahoma" w:hAnsi="Tahoma" w:cs="Tahoma"/>
                <w:sz w:val="18"/>
                <w:szCs w:val="18"/>
              </w:rPr>
              <w:t xml:space="preserve">Процентная ставка увеличивается на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122E7E" w:rsidRPr="00B63CA7">
              <w:rPr>
                <w:rFonts w:ascii="Tahoma" w:hAnsi="Tahoma" w:cs="Tahoma"/>
                <w:iCs/>
                <w:sz w:val="18"/>
                <w:szCs w:val="18"/>
              </w:rPr>
              <w:t>:</w:t>
            </w:r>
          </w:p>
          <w:p w14:paraId="29DAD597" w14:textId="65AC9E2A"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(-ов)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14:paraId="624381A9" w14:textId="570CD4E8"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14:paraId="6793BA4A" w14:textId="23CBF35A"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74EE342B" w:rsidR="00EB2908" w:rsidRPr="00B63CA7" w:rsidRDefault="004739C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 xml:space="preserve">процентных пункта (-ов) годовых </w:t>
            </w: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w:t>
            </w:r>
            <w:r w:rsidRPr="00B70641">
              <w:rPr>
                <w:rFonts w:ascii="Tahoma" w:hAnsi="Tahoma" w:cs="Tahoma"/>
                <w:bCs/>
                <w:snapToGrid w:val="0"/>
                <w:sz w:val="18"/>
                <w:szCs w:val="18"/>
              </w:rPr>
              <w:t xml:space="preserve">, </w:t>
            </w:r>
            <w:r w:rsidRPr="00B70641">
              <w:rPr>
                <w:rFonts w:ascii="Tahoma" w:hAnsi="Tahoma"/>
                <w:sz w:val="18"/>
                <w:szCs w:val="22"/>
              </w:rPr>
              <w:t>в котором Кредитором</w:t>
            </w:r>
            <w:r w:rsidRPr="00B70641">
              <w:rPr>
                <w:rFonts w:ascii="Tahoma" w:hAnsi="Tahoma" w:cs="Tahoma"/>
                <w:sz w:val="18"/>
                <w:szCs w:val="18"/>
              </w:rPr>
              <w:t xml:space="preserve"> был получен Разовый платеж в </w:t>
            </w:r>
            <w:r w:rsidRPr="00B70641">
              <w:rPr>
                <w:rFonts w:ascii="Tahoma" w:hAnsi="Tahoma"/>
                <w:sz w:val="18"/>
                <w:szCs w:val="22"/>
              </w:rPr>
              <w:t xml:space="preserve">соответствии </w:t>
            </w:r>
            <w:r w:rsidR="00857976" w:rsidRPr="00B70641">
              <w:rPr>
                <w:rFonts w:ascii="Tahoma" w:hAnsi="Tahoma" w:cs="Tahoma"/>
                <w:sz w:val="18"/>
                <w:szCs w:val="18"/>
              </w:rPr>
              <w:t xml:space="preserve">с </w:t>
            </w:r>
            <w:r w:rsidRPr="00B70641">
              <w:rPr>
                <w:rFonts w:ascii="Tahoma" w:hAnsi="Tahoma"/>
                <w:sz w:val="18"/>
                <w:szCs w:val="22"/>
              </w:rPr>
              <w:t>Договором</w:t>
            </w:r>
            <w:r w:rsidRPr="00B70641">
              <w:rPr>
                <w:rFonts w:ascii="Tahoma" w:hAnsi="Tahoma" w:cs="Tahoma"/>
                <w:sz w:val="18"/>
                <w:szCs w:val="18"/>
              </w:rPr>
              <w:t xml:space="preserve"> о</w:t>
            </w:r>
            <w:r w:rsidRPr="00B63CA7">
              <w:rPr>
                <w:rFonts w:ascii="Tahoma" w:hAnsi="Tahoma" w:cs="Tahoma"/>
                <w:sz w:val="18"/>
                <w:szCs w:val="18"/>
              </w:rPr>
              <w:t xml:space="preserve">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65A59061" w14:textId="642AD8D5" w:rsidR="004739C8"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w:t>
            </w:r>
            <w:r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Начиная с первого числа </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003C323B"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увеличивается на </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003C323B"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003C323B" w:rsidRPr="00B63CA7">
              <w:rPr>
                <w:rFonts w:ascii="Tahoma" w:hAnsi="Tahoma" w:cs="Tahoma"/>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B63CA7">
              <w:rPr>
                <w:rFonts w:ascii="Tahoma" w:hAnsi="Tahoma" w:cs="Tahoma"/>
                <w:sz w:val="18"/>
                <w:szCs w:val="18"/>
              </w:rPr>
              <w:t xml:space="preserve">. </w:t>
            </w:r>
            <w:r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r w:rsidRPr="00B63CA7">
              <w:rPr>
                <w:rFonts w:ascii="Tahoma" w:eastAsia="Times New Roman" w:hAnsi="Tahoma" w:cs="Tahoma"/>
                <w:bCs/>
                <w:snapToGrid w:val="0"/>
                <w:sz w:val="18"/>
                <w:szCs w:val="18"/>
              </w:rPr>
              <w:t>процентных пункта (-ов) годовых</w:t>
            </w:r>
            <w:r w:rsidR="00301797" w:rsidRPr="00B63CA7">
              <w:rPr>
                <w:rFonts w:ascii="Tahoma" w:eastAsia="Times New Roman" w:hAnsi="Tahoma" w:cs="Tahoma"/>
                <w:bCs/>
                <w:snapToGrid w:val="0"/>
                <w:sz w:val="18"/>
                <w:szCs w:val="18"/>
              </w:rPr>
              <w:t>:</w:t>
            </w:r>
          </w:p>
          <w:p w14:paraId="649881B4" w14:textId="1E485ADF"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Процентного периода, следующего за Процентным </w:t>
            </w:r>
            <w:r w:rsidR="00977572" w:rsidRPr="00F9190C">
              <w:rPr>
                <w:rFonts w:ascii="Tahoma" w:eastAsia="Times New Roman" w:hAnsi="Tahoma" w:cs="Tahoma"/>
                <w:bCs/>
                <w:snapToGrid w:val="0"/>
                <w:sz w:val="18"/>
                <w:szCs w:val="18"/>
              </w:rPr>
              <w:t>периодом,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(-ов) годовых</w:t>
            </w:r>
            <w:r w:rsidR="00301797" w:rsidRPr="00B63CA7">
              <w:rPr>
                <w:rFonts w:ascii="Tahoma" w:hAnsi="Tahoma" w:cs="Tahoma"/>
                <w:bCs/>
                <w:snapToGrid w:val="0"/>
                <w:sz w:val="18"/>
                <w:szCs w:val="18"/>
              </w:rPr>
              <w:t>:</w:t>
            </w:r>
          </w:p>
          <w:p w14:paraId="41D7965E" w14:textId="75CE2CCD"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00E144A7" w:rsidRPr="00B63CA7">
              <w:rPr>
                <w:rFonts w:ascii="Tahoma" w:hAnsi="Tahoma" w:cs="Tahoma"/>
                <w:bCs/>
                <w:snapToGrid w:val="0"/>
                <w:sz w:val="18"/>
                <w:szCs w:val="18"/>
              </w:rPr>
              <w:t>периодом,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73DD178" w:rsidR="00531688"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4E037A" w:rsidRPr="00B63CA7">
              <w:rPr>
                <w:rFonts w:ascii="Tahoma" w:hAnsi="Tahoma" w:cs="Tahoma"/>
                <w:i/>
                <w:iCs/>
                <w:color w:val="0000FF"/>
                <w:sz w:val="18"/>
                <w:szCs w:val="18"/>
                <w:shd w:val="clear" w:color="auto" w:fill="D9D9D9"/>
              </w:rPr>
              <w:t xml:space="preserve">(1) </w:t>
            </w:r>
            <w:r w:rsidR="006D28BD" w:rsidRPr="00B63CA7">
              <w:rPr>
                <w:rFonts w:ascii="Tahoma" w:hAnsi="Tahoma" w:cs="Tahoma"/>
                <w:i/>
                <w:color w:val="0000FF"/>
                <w:sz w:val="18"/>
                <w:szCs w:val="18"/>
              </w:rPr>
              <w:t>«</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006D28BD" w:rsidRPr="00B63CA7">
              <w:rPr>
                <w:rFonts w:ascii="Tahoma" w:hAnsi="Tahoma" w:cs="Tahoma"/>
                <w:i/>
                <w:color w:val="0000FF"/>
                <w:sz w:val="18"/>
                <w:szCs w:val="18"/>
              </w:rPr>
              <w:t>»</w:t>
            </w:r>
            <w:r w:rsidR="004E037A" w:rsidRPr="00B63CA7">
              <w:rPr>
                <w:rFonts w:ascii="Tahoma" w:hAnsi="Tahoma" w:cs="Tahoma"/>
                <w:i/>
                <w:color w:val="0000FF"/>
                <w:sz w:val="18"/>
                <w:szCs w:val="18"/>
              </w:rPr>
              <w:t xml:space="preserve">; (2) </w:t>
            </w:r>
            <w:r w:rsidR="004E037A"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eastAsia="Times New Roman" w:hAnsi="Tahoma" w:cs="Tahoma"/>
                <w:sz w:val="18"/>
                <w:szCs w:val="18"/>
              </w:rPr>
              <w:t>процентных</w:t>
            </w:r>
            <w:r w:rsidRPr="00B63CA7">
              <w:rPr>
                <w:rFonts w:ascii="Tahoma" w:hAnsi="Tahoma" w:cs="Tahoma"/>
                <w:bCs/>
                <w:snapToGrid w:val="0"/>
                <w:sz w:val="18"/>
                <w:szCs w:val="18"/>
              </w:rPr>
              <w:t xml:space="preserve"> пункта (-ов) годовых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w:t>
            </w:r>
            <w:r w:rsidR="004E037A" w:rsidRPr="00B63CA7">
              <w:rPr>
                <w:rFonts w:ascii="Tahoma" w:hAnsi="Tahoma" w:cs="Tahoma"/>
                <w:i/>
                <w:iCs/>
                <w:color w:val="0000FF"/>
                <w:sz w:val="18"/>
                <w:szCs w:val="18"/>
                <w:shd w:val="clear" w:color="auto" w:fill="D9D9D9"/>
              </w:rPr>
              <w:t xml:space="preserve">(1) </w:t>
            </w:r>
            <w:r w:rsidR="00B4664E" w:rsidRPr="00B63CA7">
              <w:rPr>
                <w:rFonts w:ascii="Tahoma" w:hAnsi="Tahoma" w:cs="Tahoma"/>
                <w:i/>
                <w:iCs/>
                <w:color w:val="0000FF"/>
                <w:sz w:val="18"/>
                <w:szCs w:val="18"/>
                <w:shd w:val="clear" w:color="auto" w:fill="D9D9D9"/>
              </w:rPr>
              <w:t xml:space="preserve">продукту </w:t>
            </w:r>
            <w:r w:rsidR="00B4664E" w:rsidRPr="00B63CA7">
              <w:rPr>
                <w:rFonts w:ascii="Tahoma" w:hAnsi="Tahoma" w:cs="Tahoma"/>
                <w:i/>
                <w:color w:val="0000FF"/>
                <w:sz w:val="18"/>
                <w:szCs w:val="18"/>
                <w:shd w:val="clear" w:color="auto" w:fill="D9D9D9"/>
              </w:rPr>
              <w:t>«Льготная ипотека на новостройки»</w:t>
            </w:r>
            <w:r w:rsidR="004E037A"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w:t>
            </w:r>
            <w:r w:rsidR="004E037A" w:rsidRPr="00B63CA7">
              <w:rPr>
                <w:rFonts w:ascii="Tahoma" w:hAnsi="Tahoma" w:cs="Tahoma"/>
                <w:i/>
                <w:color w:val="0000FF"/>
                <w:sz w:val="18"/>
                <w:szCs w:val="18"/>
                <w:shd w:val="clear" w:color="auto" w:fill="D9D9D9"/>
              </w:rPr>
              <w:t xml:space="preserve"> (2) </w:t>
            </w:r>
            <w:r w:rsidR="004E037A"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B63CA7">
              <w:rPr>
                <w:rFonts w:ascii="Tahoma" w:hAnsi="Tahoma" w:cs="Tahoma"/>
                <w:bCs/>
                <w:snapToGrid w:val="0"/>
                <w:sz w:val="18"/>
                <w:szCs w:val="18"/>
              </w:rPr>
              <w:fldChar w:fldCharType="begin"/>
            </w:r>
            <w:r w:rsidR="00301797" w:rsidRPr="00B63CA7">
              <w:rPr>
                <w:rFonts w:ascii="Tahoma" w:hAnsi="Tahoma" w:cs="Tahoma"/>
                <w:bCs/>
                <w:snapToGrid w:val="0"/>
                <w:sz w:val="18"/>
                <w:szCs w:val="18"/>
              </w:rPr>
              <w:instrText xml:space="preserve"> REF _Ref36558487 \r \h </w:instrText>
            </w:r>
            <w:r w:rsidR="00D60BFF" w:rsidRPr="00B63CA7">
              <w:rPr>
                <w:rFonts w:ascii="Tahoma" w:hAnsi="Tahoma" w:cs="Tahoma"/>
                <w:bCs/>
                <w:snapToGrid w:val="0"/>
                <w:sz w:val="18"/>
                <w:szCs w:val="18"/>
              </w:rPr>
              <w:instrText xml:space="preserve"> \* MERGEFORMAT </w:instrText>
            </w:r>
            <w:r w:rsidR="00301797" w:rsidRPr="00B63CA7">
              <w:rPr>
                <w:rFonts w:ascii="Tahoma" w:hAnsi="Tahoma" w:cs="Tahoma"/>
                <w:bCs/>
                <w:snapToGrid w:val="0"/>
                <w:sz w:val="18"/>
                <w:szCs w:val="18"/>
              </w:rPr>
            </w:r>
            <w:r w:rsidR="00301797" w:rsidRPr="00B63CA7">
              <w:rPr>
                <w:rFonts w:ascii="Tahoma" w:hAnsi="Tahoma" w:cs="Tahoma"/>
                <w:bCs/>
                <w:snapToGrid w:val="0"/>
                <w:sz w:val="18"/>
                <w:szCs w:val="18"/>
              </w:rPr>
              <w:fldChar w:fldCharType="separate"/>
            </w:r>
            <w:r w:rsidR="00301797" w:rsidRPr="00B63CA7">
              <w:rPr>
                <w:rFonts w:ascii="Tahoma" w:hAnsi="Tahoma" w:cs="Tahoma"/>
                <w:bCs/>
                <w:snapToGrid w:val="0"/>
                <w:sz w:val="18"/>
                <w:szCs w:val="18"/>
              </w:rPr>
              <w:t>1)</w:t>
            </w:r>
            <w:r w:rsidR="00301797" w:rsidRPr="00B63CA7">
              <w:rPr>
                <w:rFonts w:ascii="Tahoma" w:hAnsi="Tahoma" w:cs="Tahoma"/>
                <w:bCs/>
                <w:snapToGrid w:val="0"/>
                <w:sz w:val="18"/>
                <w:szCs w:val="18"/>
              </w:rPr>
              <w:fldChar w:fldCharType="end"/>
            </w:r>
            <w:r w:rsidRPr="00B63CA7">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B63CA7">
              <w:rPr>
                <w:rFonts w:ascii="Tahoma" w:hAnsi="Tahoma" w:cs="Tahoma"/>
                <w:bCs/>
                <w:i/>
                <w:snapToGrid w:val="0"/>
                <w:sz w:val="18"/>
                <w:szCs w:val="18"/>
              </w:rPr>
              <w:t xml:space="preserve"> </w:t>
            </w:r>
            <w:r w:rsidRPr="00B63CA7">
              <w:rPr>
                <w:rFonts w:ascii="Tahoma" w:hAnsi="Tahoma" w:cs="Tahoma"/>
                <w:bCs/>
                <w:snapToGrid w:val="0"/>
                <w:sz w:val="18"/>
                <w:szCs w:val="18"/>
              </w:rPr>
              <w:t>(</w:t>
            </w:r>
            <w:r w:rsidR="00110031" w:rsidRPr="00B63CA7">
              <w:rPr>
                <w:rFonts w:ascii="Tahoma" w:hAnsi="Tahoma" w:cs="Tahoma"/>
                <w:bCs/>
                <w:snapToGrid w:val="0"/>
                <w:sz w:val="18"/>
                <w:szCs w:val="18"/>
              </w:rPr>
              <w:t>далее</w:t>
            </w:r>
            <w:r w:rsidR="001E1AEE" w:rsidRPr="00B63CA7">
              <w:rPr>
                <w:rFonts w:ascii="Tahoma" w:hAnsi="Tahoma" w:cs="Tahoma"/>
                <w:bCs/>
                <w:snapToGrid w:val="0"/>
                <w:sz w:val="18"/>
                <w:szCs w:val="18"/>
              </w:rPr>
              <w:t xml:space="preserve"> </w:t>
            </w:r>
            <w:r w:rsidRPr="00B63CA7">
              <w:rPr>
                <w:rFonts w:ascii="Tahoma" w:hAnsi="Tahoma" w:cs="Tahoma"/>
                <w:bCs/>
                <w:snapToGrid w:val="0"/>
                <w:sz w:val="18"/>
                <w:szCs w:val="18"/>
              </w:rPr>
              <w:t>– Договор о предоставлении субсидии):</w:t>
            </w:r>
          </w:p>
          <w:p w14:paraId="6A31397D" w14:textId="77777777" w:rsidR="001E1AEE"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2" w:name="_Ref36558487"/>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 в котором</w:t>
            </w:r>
            <w:r w:rsidR="001E1AEE" w:rsidRPr="00B63CA7">
              <w:rPr>
                <w:rFonts w:ascii="Tahoma" w:hAnsi="Tahoma" w:cs="Tahoma"/>
                <w:bCs/>
                <w:snapToGrid w:val="0"/>
                <w:sz w:val="18"/>
                <w:szCs w:val="18"/>
              </w:rPr>
              <w:t>:</w:t>
            </w:r>
          </w:p>
          <w:p w14:paraId="7E55B5B7" w14:textId="6791ACBF" w:rsidR="001E1AEE"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sz w:val="18"/>
                <w:szCs w:val="18"/>
              </w:rPr>
              <w:t>истекло</w:t>
            </w:r>
            <w:r w:rsidRPr="00B63CA7">
              <w:rPr>
                <w:rFonts w:ascii="Tahoma" w:hAnsi="Tahoma" w:cs="Tahoma"/>
                <w:bCs/>
                <w:snapToGrid w:val="0"/>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sz w:val="18"/>
                <w:szCs w:val="18"/>
              </w:rPr>
              <w:t xml:space="preserve"> 120 (сто двадцать) календарных дней с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1.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rPr>
              <w:t>даты предоставления Заемных средств</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даты государственной регистрации ипотеки на Предмет ипотеки</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005C1096" w:rsidRPr="00B63CA7">
              <w:rPr>
                <w:rFonts w:ascii="Tahoma" w:hAnsi="Tahoma" w:cs="Tahoma"/>
                <w:b/>
                <w:bCs/>
                <w:snapToGrid w:val="0"/>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3.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(ИНОЕ)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(не включая указанную дату)</w:t>
            </w:r>
            <w:r w:rsidR="001E1AEE" w:rsidRPr="00B63CA7">
              <w:rPr>
                <w:rFonts w:ascii="Tahoma" w:hAnsi="Tahoma" w:cs="Tahoma"/>
                <w:bCs/>
                <w:snapToGrid w:val="0"/>
                <w:sz w:val="18"/>
                <w:szCs w:val="18"/>
              </w:rPr>
              <w:t>;</w:t>
            </w:r>
            <w:r w:rsidRPr="00B63CA7">
              <w:rPr>
                <w:rFonts w:ascii="Tahoma" w:hAnsi="Tahoma" w:cs="Tahoma"/>
                <w:bCs/>
                <w:snapToGrid w:val="0"/>
                <w:sz w:val="18"/>
                <w:szCs w:val="18"/>
              </w:rPr>
              <w:t xml:space="preserve"> и</w:t>
            </w:r>
            <w:r w:rsidR="006A26DA" w:rsidRPr="00B63CA7">
              <w:rPr>
                <w:rFonts w:ascii="Tahoma" w:hAnsi="Tahoma" w:cs="Tahoma"/>
                <w:bCs/>
                <w:snapToGrid w:val="0"/>
                <w:sz w:val="18"/>
                <w:szCs w:val="18"/>
              </w:rPr>
              <w:t>ли</w:t>
            </w:r>
          </w:p>
          <w:p w14:paraId="06646BFA" w14:textId="77777777" w:rsidR="006A26DA"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Кредитором направлено уведомление о</w:t>
            </w:r>
            <w:r w:rsidR="0055352A" w:rsidRPr="00B63CA7">
              <w:rPr>
                <w:rFonts w:ascii="Tahoma" w:hAnsi="Tahoma" w:cs="Tahoma"/>
                <w:bCs/>
                <w:snapToGrid w:val="0"/>
                <w:sz w:val="18"/>
                <w:szCs w:val="18"/>
              </w:rPr>
              <w:t xml:space="preserve"> </w:t>
            </w:r>
            <w:r w:rsidRPr="00B63CA7">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7C9C8D88" w:rsidR="00531688" w:rsidRPr="00B63CA7" w:rsidRDefault="006A26DA" w:rsidP="006A26DA">
            <w:pPr>
              <w:pStyle w:val="afe"/>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(в зависимости от того, какое событие наступило раньше)</w:t>
            </w:r>
            <w:r w:rsidR="00F12ACA" w:rsidRPr="00B63CA7">
              <w:rPr>
                <w:rFonts w:ascii="Tahoma" w:hAnsi="Tahoma" w:cs="Tahoma"/>
                <w:bCs/>
                <w:snapToGrid w:val="0"/>
                <w:sz w:val="18"/>
                <w:szCs w:val="18"/>
              </w:rPr>
              <w:t>;</w:t>
            </w:r>
            <w:bookmarkEnd w:id="2"/>
          </w:p>
          <w:p w14:paraId="3DFE340F" w14:textId="77777777" w:rsidR="00531688"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r w:rsidRPr="00B63CA7">
              <w:rPr>
                <w:rFonts w:ascii="Tahoma" w:hAnsi="Tahoma" w:cs="Tahoma"/>
                <w:snapToGrid w:val="0"/>
                <w:sz w:val="18"/>
                <w:szCs w:val="18"/>
              </w:rPr>
              <w:t xml:space="preserve">по дату </w:t>
            </w:r>
            <w:r w:rsidRPr="00B63CA7">
              <w:rPr>
                <w:rFonts w:ascii="Tahoma" w:hAnsi="Tahoma" w:cs="Tahoma"/>
                <w:sz w:val="18"/>
                <w:szCs w:val="18"/>
              </w:rPr>
              <w:t>фактического</w:t>
            </w:r>
            <w:r w:rsidRPr="00B63CA7">
              <w:rPr>
                <w:rFonts w:ascii="Tahoma" w:hAnsi="Tahoma" w:cs="Tahoma"/>
                <w:snapToGrid w:val="0"/>
                <w:sz w:val="18"/>
                <w:szCs w:val="18"/>
              </w:rPr>
              <w:t xml:space="preserve"> возврата кредита,</w:t>
            </w:r>
            <w:r w:rsidRPr="00B63CA7">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eastAsia="Times New Roman" w:hAnsi="Tahoma" w:cs="Tahoma"/>
                <w:sz w:val="18"/>
                <w:szCs w:val="18"/>
              </w:rPr>
              <w:t>(обе даты включительно)</w:t>
            </w:r>
            <w:r w:rsidR="001E1AEE" w:rsidRPr="00B63CA7">
              <w:rPr>
                <w:rFonts w:ascii="Tahoma" w:eastAsia="Times New Roman" w:hAnsi="Tahoma" w:cs="Tahoma"/>
                <w:bCs/>
                <w:snapToGrid w:val="0"/>
                <w:sz w:val="18"/>
                <w:szCs w:val="18"/>
              </w:rPr>
              <w:t>.</w:t>
            </w:r>
          </w:p>
          <w:p w14:paraId="541C63CB" w14:textId="5F3A57A3" w:rsidR="00531688"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1E59CD91" w:rsidR="00531688" w:rsidRPr="00B63CA7" w:rsidRDefault="00B315C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(1) </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Pr="00B63CA7">
              <w:rPr>
                <w:rFonts w:ascii="Tahoma" w:hAnsi="Tahoma" w:cs="Tahoma"/>
                <w:i/>
                <w:color w:val="0000FF"/>
                <w:sz w:val="18"/>
                <w:szCs w:val="18"/>
              </w:rPr>
              <w:t xml:space="preserve">»; (2) </w:t>
            </w:r>
            <w:r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00531688" w:rsidRPr="00B63CA7">
              <w:rPr>
                <w:rFonts w:ascii="Tahoma" w:hAnsi="Tahoma" w:cs="Tahoma"/>
                <w:i/>
                <w:color w:val="0000FF"/>
                <w:sz w:val="18"/>
                <w:szCs w:val="18"/>
                <w:shd w:val="clear" w:color="auto" w:fill="D9D9D9"/>
              </w:rPr>
            </w:r>
            <w:r w:rsidR="00531688"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уменьшается на </w:t>
            </w:r>
            <w:r w:rsidR="000F45A2" w:rsidRPr="00B63CA7">
              <w:rPr>
                <w:rFonts w:ascii="Tahoma" w:hAnsi="Tahoma" w:cs="Tahoma"/>
                <w:sz w:val="18"/>
                <w:szCs w:val="18"/>
              </w:rPr>
              <w:t xml:space="preserve">числовое значение процентного (-ых) пункта (-ов), на которое </w:t>
            </w:r>
            <w:r w:rsidR="000F45A2" w:rsidRPr="00B63CA7">
              <w:rPr>
                <w:rFonts w:ascii="Tahoma" w:hAnsi="Tahoma" w:cs="Tahoma"/>
                <w:sz w:val="18"/>
                <w:szCs w:val="18"/>
                <w:shd w:val="clear" w:color="auto" w:fill="FFFFFF" w:themeFill="background1"/>
              </w:rPr>
              <w:t>производилось</w:t>
            </w:r>
            <w:r w:rsidR="000F45A2" w:rsidRPr="00B63CA7">
              <w:rPr>
                <w:rFonts w:ascii="Tahoma" w:hAnsi="Tahoma" w:cs="Tahoma"/>
                <w:sz w:val="18"/>
                <w:szCs w:val="18"/>
              </w:rPr>
              <w:t xml:space="preserve"> увеличение процентной ставки в соо</w:t>
            </w:r>
            <w:r w:rsidR="000F45A2">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sz w:val="18"/>
                <w:szCs w:val="18"/>
              </w:rPr>
              <w:t xml:space="preserve">с первого числа (включительно) Процентного периода, следующего за Процентным </w:t>
            </w:r>
            <w:r w:rsidR="00531688" w:rsidRPr="00B63CA7">
              <w:rPr>
                <w:rFonts w:ascii="Tahoma" w:hAnsi="Tahoma" w:cs="Tahoma"/>
                <w:bCs/>
                <w:snapToGrid w:val="0"/>
                <w:sz w:val="18"/>
                <w:szCs w:val="18"/>
              </w:rPr>
              <w:t>периодом, в котором</w:t>
            </w:r>
            <w:r w:rsidR="00531688" w:rsidRPr="00B63CA7">
              <w:rPr>
                <w:rFonts w:ascii="Tahoma" w:hAnsi="Tahoma" w:cs="Tahoma"/>
                <w:sz w:val="18"/>
                <w:szCs w:val="18"/>
              </w:rPr>
              <w:t xml:space="preserve"> </w:t>
            </w:r>
            <w:r w:rsidR="00531688" w:rsidRPr="00B63CA7">
              <w:rPr>
                <w:rFonts w:ascii="Tahoma" w:hAnsi="Tahoma" w:cs="Tahoma"/>
                <w:bCs/>
                <w:snapToGrid w:val="0"/>
                <w:sz w:val="18"/>
                <w:szCs w:val="18"/>
              </w:rPr>
              <w:t>Кредитором</w:t>
            </w:r>
            <w:r w:rsidR="00531688" w:rsidRPr="00B63CA7">
              <w:rPr>
                <w:rFonts w:ascii="Tahoma" w:hAnsi="Tahoma" w:cs="Tahoma"/>
                <w:sz w:val="18"/>
                <w:szCs w:val="18"/>
              </w:rPr>
              <w:t xml:space="preserve"> была получена Субсидия в соответствии Договором о предоставлении субсидии, </w:t>
            </w:r>
            <w:r w:rsidR="00531688" w:rsidRPr="00B63CA7">
              <w:rPr>
                <w:rFonts w:ascii="Tahoma" w:hAnsi="Tahoma" w:cs="Tahoma"/>
                <w:snapToGrid w:val="0"/>
                <w:sz w:val="18"/>
                <w:szCs w:val="18"/>
              </w:rPr>
              <w:t>по дату фактического возврата кредита,</w:t>
            </w:r>
            <w:r w:rsidR="00531688" w:rsidRPr="00B63CA7">
              <w:rPr>
                <w:rFonts w:ascii="Tahoma" w:hAnsi="Tahoma" w:cs="Tahoma"/>
                <w:sz w:val="18"/>
                <w:szCs w:val="18"/>
              </w:rPr>
              <w:t xml:space="preserve"> если иное не предусмотрено Договором о предоставлении денежных средств,</w:t>
            </w:r>
            <w:r w:rsidR="00531688" w:rsidRPr="00B63CA7">
              <w:rPr>
                <w:rFonts w:ascii="Tahoma" w:hAnsi="Tahoma" w:cs="Tahoma"/>
                <w:bCs/>
                <w:sz w:val="18"/>
                <w:szCs w:val="18"/>
              </w:rPr>
              <w:t xml:space="preserve"> </w:t>
            </w:r>
            <w:r w:rsidR="00531688" w:rsidRPr="00B63CA7">
              <w:rPr>
                <w:rFonts w:ascii="Tahoma" w:hAnsi="Tahoma" w:cs="Tahoma"/>
                <w:sz w:val="18"/>
                <w:szCs w:val="18"/>
              </w:rPr>
              <w:t>(обе даты включительно).</w:t>
            </w:r>
          </w:p>
          <w:p w14:paraId="239A6F9C" w14:textId="77777777" w:rsidR="00531688" w:rsidRPr="00B63CA7" w:rsidRDefault="00531688" w:rsidP="0099004E">
            <w:pPr>
              <w:pStyle w:val="afe"/>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
          <w:p w14:paraId="7B871E7E" w14:textId="094904E5"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7D0B5F" w:rsidRPr="00B63CA7">
              <w:rPr>
                <w:rFonts w:ascii="Tahoma" w:hAnsi="Tahoma" w:cs="Tahoma"/>
                <w:i/>
                <w:iCs/>
                <w:color w:val="0000FF"/>
                <w:sz w:val="18"/>
                <w:szCs w:val="18"/>
                <w:shd w:val="clear" w:color="auto" w:fill="D9D9D9"/>
              </w:rPr>
            </w:r>
            <w:r w:rsidR="007D0B5F"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7D0B5F"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7D0B5F"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r w:rsidR="007D0B5F" w:rsidRPr="00B63CA7">
              <w:rPr>
                <w:rFonts w:ascii="Tahoma" w:eastAsia="Times New Roman" w:hAnsi="Tahoma" w:cs="Tahoma"/>
                <w:sz w:val="18"/>
                <w:szCs w:val="18"/>
              </w:rPr>
              <w:t>),</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7D0B5F"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Процентного периода, следующего за Процентным периодом, в котором в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как эскроу-агент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B63CA7"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(Пункт включается</w:t>
            </w:r>
            <w:r w:rsidR="00B1169B"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008732A4" w:rsidRPr="00B63CA7">
              <w:rPr>
                <w:rFonts w:ascii="Tahoma" w:hAnsi="Tahoma" w:cs="Tahoma"/>
                <w:sz w:val="18"/>
                <w:szCs w:val="18"/>
              </w:rPr>
              <w:t xml:space="preserve">Кредитор </w:t>
            </w:r>
            <w:r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008732A4" w:rsidRPr="00B63CA7">
              <w:rPr>
                <w:rFonts w:ascii="Tahoma" w:hAnsi="Tahoma" w:cs="Tahoma"/>
                <w:bCs/>
                <w:snapToGrid w:val="0"/>
                <w:sz w:val="18"/>
                <w:szCs w:val="18"/>
              </w:rPr>
              <w:t>процентных пункта (-</w:t>
            </w:r>
            <w:r w:rsidR="008732A4" w:rsidRPr="00B63CA7">
              <w:rPr>
                <w:rFonts w:ascii="Tahoma" w:eastAsia="Times New Roman" w:hAnsi="Tahoma" w:cs="Tahoma"/>
                <w:sz w:val="18"/>
                <w:szCs w:val="18"/>
              </w:rPr>
              <w:t>ов</w:t>
            </w:r>
            <w:r w:rsidR="008732A4" w:rsidRPr="00B63CA7">
              <w:rPr>
                <w:rFonts w:ascii="Tahoma" w:hAnsi="Tahoma" w:cs="Tahoma"/>
                <w:bCs/>
                <w:snapToGrid w:val="0"/>
                <w:sz w:val="18"/>
                <w:szCs w:val="18"/>
              </w:rPr>
              <w:t>) годовых</w:t>
            </w:r>
            <w:r w:rsidR="00301CF4" w:rsidRPr="00B63CA7">
              <w:rPr>
                <w:rFonts w:ascii="Tahoma" w:hAnsi="Tahoma" w:cs="Tahoma"/>
                <w:bCs/>
                <w:snapToGrid w:val="0"/>
                <w:sz w:val="18"/>
                <w:szCs w:val="18"/>
              </w:rPr>
              <w:t xml:space="preserve"> </w:t>
            </w:r>
            <w:r w:rsidR="00301CF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B63CA7">
              <w:rPr>
                <w:rFonts w:ascii="Tahoma" w:hAnsi="Tahoma" w:cs="Tahoma"/>
                <w:i/>
                <w:iCs/>
                <w:color w:val="0000FF"/>
                <w:sz w:val="18"/>
                <w:szCs w:val="18"/>
                <w:shd w:val="clear" w:color="auto" w:fill="D9D9D9"/>
              </w:rPr>
              <w:instrText xml:space="preserve"> FORMTEXT </w:instrText>
            </w:r>
            <w:r w:rsidR="00301CF4" w:rsidRPr="00B63CA7">
              <w:rPr>
                <w:rFonts w:ascii="Tahoma" w:hAnsi="Tahoma" w:cs="Tahoma"/>
                <w:i/>
                <w:iCs/>
                <w:color w:val="0000FF"/>
                <w:sz w:val="18"/>
                <w:szCs w:val="18"/>
                <w:shd w:val="clear" w:color="auto" w:fill="D9D9D9"/>
              </w:rPr>
            </w:r>
            <w:r w:rsidR="00301CF4" w:rsidRPr="00B63CA7">
              <w:rPr>
                <w:rFonts w:ascii="Tahoma" w:hAnsi="Tahoma" w:cs="Tahoma"/>
                <w:i/>
                <w:iCs/>
                <w:color w:val="0000FF"/>
                <w:sz w:val="18"/>
                <w:szCs w:val="18"/>
                <w:shd w:val="clear" w:color="auto" w:fill="D9D9D9"/>
              </w:rPr>
              <w:fldChar w:fldCharType="separate"/>
            </w:r>
            <w:r w:rsidR="00301CF4" w:rsidRPr="00B63CA7">
              <w:rPr>
                <w:rFonts w:ascii="Tahoma" w:hAnsi="Tahoma" w:cs="Tahoma"/>
                <w:i/>
                <w:iCs/>
                <w:color w:val="0000FF"/>
                <w:sz w:val="18"/>
                <w:szCs w:val="18"/>
                <w:shd w:val="clear" w:color="auto" w:fill="D9D9D9"/>
              </w:rPr>
              <w:t xml:space="preserve">(фраза в фигурных скобках включается по </w:t>
            </w:r>
            <w:r w:rsidR="008B33FF" w:rsidRPr="00B63CA7">
              <w:rPr>
                <w:rFonts w:ascii="Tahoma" w:hAnsi="Tahoma" w:cs="Tahoma"/>
                <w:i/>
                <w:iCs/>
                <w:color w:val="0000FF"/>
                <w:sz w:val="18"/>
                <w:szCs w:val="18"/>
                <w:shd w:val="clear" w:color="auto" w:fill="D9D9D9"/>
              </w:rPr>
              <w:t xml:space="preserve">(1) </w:t>
            </w:r>
            <w:r w:rsidR="00301CF4" w:rsidRPr="00B63CA7">
              <w:rPr>
                <w:rFonts w:ascii="Tahoma" w:hAnsi="Tahoma" w:cs="Tahoma"/>
                <w:i/>
                <w:iCs/>
                <w:color w:val="0000FF"/>
                <w:sz w:val="18"/>
                <w:szCs w:val="18"/>
                <w:shd w:val="clear" w:color="auto" w:fill="D9D9D9"/>
              </w:rPr>
              <w:t xml:space="preserve">продукту </w:t>
            </w:r>
            <w:r w:rsidR="00301CF4" w:rsidRPr="00B63CA7">
              <w:rPr>
                <w:rFonts w:ascii="Tahoma" w:hAnsi="Tahoma" w:cs="Tahoma"/>
                <w:i/>
                <w:color w:val="0000FF"/>
                <w:sz w:val="18"/>
                <w:szCs w:val="18"/>
                <w:shd w:val="clear" w:color="auto" w:fill="D9D9D9"/>
              </w:rPr>
              <w:t>«Дальневосточная ипотека»</w:t>
            </w:r>
            <w:r w:rsidR="008B33FF" w:rsidRPr="00B63CA7">
              <w:rPr>
                <w:rFonts w:ascii="Tahoma" w:hAnsi="Tahoma" w:cs="Tahoma"/>
                <w:i/>
                <w:color w:val="0000FF"/>
                <w:sz w:val="18"/>
                <w:szCs w:val="18"/>
                <w:shd w:val="clear" w:color="auto" w:fill="D9D9D9"/>
              </w:rPr>
              <w:t xml:space="preserve">; </w:t>
            </w:r>
            <w:r w:rsidR="008B33FF" w:rsidRPr="00B63CA7">
              <w:rPr>
                <w:rFonts w:ascii="Tahoma" w:hAnsi="Tahoma" w:cs="Tahoma"/>
                <w:i/>
                <w:iCs/>
                <w:color w:val="0000FF"/>
                <w:sz w:val="18"/>
                <w:szCs w:val="18"/>
                <w:shd w:val="clear" w:color="auto" w:fill="D9D9D9"/>
              </w:rPr>
              <w:t xml:space="preserve">(2) продукту </w:t>
            </w:r>
            <w:r w:rsidR="008B33FF" w:rsidRPr="00B63CA7">
              <w:rPr>
                <w:rFonts w:ascii="Tahoma" w:hAnsi="Tahoma" w:cs="Tahoma"/>
                <w:i/>
                <w:color w:val="0000FF"/>
                <w:sz w:val="18"/>
                <w:szCs w:val="18"/>
                <w:shd w:val="clear" w:color="auto" w:fill="D9D9D9"/>
              </w:rPr>
              <w:t xml:space="preserve">«Льготная ипотека на новостройки»; (3) </w:t>
            </w:r>
            <w:r w:rsidR="008B33FF"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B63CA7">
              <w:rPr>
                <w:rFonts w:ascii="Tahoma" w:hAnsi="Tahoma" w:cs="Tahoma"/>
                <w:i/>
                <w:iCs/>
                <w:color w:val="0000FF"/>
                <w:sz w:val="18"/>
                <w:szCs w:val="18"/>
                <w:shd w:val="clear" w:color="auto" w:fill="D9D9D9"/>
              </w:rPr>
              <w:t>):</w:t>
            </w:r>
            <w:r w:rsidR="00301CF4" w:rsidRPr="00B63CA7">
              <w:rPr>
                <w:rFonts w:ascii="Tahoma" w:hAnsi="Tahoma" w:cs="Tahoma"/>
                <w:i/>
                <w:iCs/>
                <w:color w:val="0000FF"/>
                <w:sz w:val="18"/>
                <w:szCs w:val="18"/>
                <w:shd w:val="clear" w:color="auto" w:fill="D9D9D9"/>
              </w:rPr>
              <w:fldChar w:fldCharType="end"/>
            </w:r>
            <w:r w:rsidR="00301CF4" w:rsidRPr="00B63CA7">
              <w:rPr>
                <w:rFonts w:ascii="Tahoma" w:hAnsi="Tahoma" w:cs="Tahoma"/>
                <w:sz w:val="18"/>
                <w:szCs w:val="18"/>
              </w:rPr>
              <w:t xml:space="preserve"> </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shd w:val="clear" w:color="auto" w:fill="D9D9D9" w:themeFill="background1" w:themeFillShade="D9"/>
              </w:rPr>
              <w:t>&lt;</w:t>
            </w:r>
            <w:r w:rsidR="00301CF4" w:rsidRPr="00B63CA7">
              <w:rPr>
                <w:rFonts w:ascii="Tahoma" w:hAnsi="Tahoma" w:cs="Tahoma"/>
                <w:bCs/>
                <w:snapToGrid w:val="0"/>
                <w:color w:val="0000FF"/>
                <w:sz w:val="18"/>
                <w:szCs w:val="18"/>
              </w:rPr>
              <w:fldChar w:fldCharType="end"/>
            </w:r>
            <w:r w:rsidR="00301CF4"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B63CA7">
              <w:rPr>
                <w:rFonts w:ascii="Tahoma" w:hAnsi="Tahoma" w:cs="Tahoma"/>
                <w:sz w:val="18"/>
                <w:szCs w:val="18"/>
              </w:rPr>
              <w:t xml:space="preserve">положений Договора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условий</w:t>
            </w:r>
            <w:r w:rsidR="00301CF4" w:rsidRPr="00B63CA7">
              <w:rPr>
                <w:rFonts w:ascii="Tahoma" w:eastAsia="Times New Roman" w:hAnsi="Tahoma" w:cs="Tahoma"/>
                <w:sz w:val="18"/>
                <w:szCs w:val="18"/>
              </w:rPr>
              <w:t>)</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rPr>
              <w:t>&gt;</w:t>
            </w:r>
            <w:r w:rsidR="00301CF4" w:rsidRPr="00B63CA7">
              <w:rPr>
                <w:rFonts w:ascii="Tahoma" w:hAnsi="Tahoma" w:cs="Tahoma"/>
                <w:bCs/>
                <w:snapToGrid w:val="0"/>
                <w:color w:val="0000FF"/>
                <w:sz w:val="18"/>
                <w:szCs w:val="18"/>
              </w:rPr>
              <w:fldChar w:fldCharType="end"/>
            </w:r>
            <w:r w:rsidR="0016474B" w:rsidRPr="00B63CA7">
              <w:rPr>
                <w:rFonts w:ascii="Tahoma" w:hAnsi="Tahoma" w:cs="Tahoma"/>
                <w:bCs/>
                <w:snapToGrid w:val="0"/>
                <w:sz w:val="18"/>
                <w:szCs w:val="18"/>
              </w:rPr>
              <w:t>:</w:t>
            </w:r>
          </w:p>
          <w:p w14:paraId="5ADC3CAB" w14:textId="137BAF0A"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14:paraId="5F2D1FD8" w14:textId="6A22CB2B"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Процентного периода, следующего за Процентным </w:t>
            </w:r>
            <w:r w:rsidRPr="00B63CA7">
              <w:rPr>
                <w:rFonts w:ascii="Tahoma" w:eastAsia="Times New Roman" w:hAnsi="Tahoma" w:cs="Tahoma"/>
                <w:bCs/>
                <w:snapToGrid w:val="0"/>
                <w:sz w:val="18"/>
                <w:szCs w:val="18"/>
              </w:rPr>
              <w:t>периодом,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получ</w:t>
            </w:r>
            <w:r w:rsidR="00B94871" w:rsidRPr="00B63CA7">
              <w:rPr>
                <w:rFonts w:ascii="Tahoma" w:eastAsia="Times New Roman" w:hAnsi="Tahoma" w:cs="Tahoma"/>
                <w:bCs/>
                <w:snapToGrid w:val="0"/>
                <w:sz w:val="18"/>
                <w:szCs w:val="18"/>
              </w:rPr>
              <w:t>ена</w:t>
            </w:r>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14:paraId="3C2EA87A" w14:textId="77777777"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14:paraId="26771A55" w14:textId="2AC9B341" w:rsidR="00A6490F" w:rsidRPr="00B63CA7"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hAnsi="Tahoma" w:cs="Tahoma"/>
                <w:bCs/>
                <w:snapToGrid w:val="0"/>
                <w:sz w:val="18"/>
                <w:szCs w:val="18"/>
              </w:rPr>
              <w:t>процентных пункта (-</w:t>
            </w:r>
            <w:r w:rsidRPr="00B63CA7">
              <w:rPr>
                <w:rFonts w:ascii="Tahoma" w:eastAsia="Times New Roman" w:hAnsi="Tahoma" w:cs="Tahoma"/>
                <w:sz w:val="18"/>
                <w:szCs w:val="18"/>
              </w:rPr>
              <w:t>ов</w:t>
            </w:r>
            <w:r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Pr="00B63CA7">
              <w:rPr>
                <w:rFonts w:ascii="Tahoma" w:hAnsi="Tahoma" w:cs="Tahoma"/>
                <w:bCs/>
                <w:snapToGrid w:val="0"/>
                <w:sz w:val="18"/>
                <w:szCs w:val="18"/>
              </w:rPr>
              <w:t>:</w:t>
            </w:r>
          </w:p>
          <w:p w14:paraId="7D71DB84" w14:textId="2AA8FD9A"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Процентным </w:t>
            </w:r>
            <w:r w:rsidRPr="00B63CA7">
              <w:rPr>
                <w:rFonts w:ascii="Tahoma" w:eastAsia="Times New Roman" w:hAnsi="Tahoma" w:cs="Tahoma"/>
                <w:bCs/>
                <w:snapToGrid w:val="0"/>
                <w:sz w:val="18"/>
                <w:szCs w:val="18"/>
              </w:rPr>
              <w:t>перио</w:t>
            </w:r>
            <w:r w:rsidR="001919D0" w:rsidRPr="00B63CA7">
              <w:rPr>
                <w:rFonts w:ascii="Tahoma" w:eastAsia="Times New Roman" w:hAnsi="Tahoma" w:cs="Tahoma"/>
                <w:bCs/>
                <w:snapToGrid w:val="0"/>
                <w:sz w:val="18"/>
                <w:szCs w:val="18"/>
              </w:rPr>
              <w:t xml:space="preserve">дом,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14:paraId="0BEBF018" w14:textId="77777777"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14:paraId="3D0B9043" w14:textId="6F6CB447" w:rsidR="005A6F2B" w:rsidRDefault="005A6F2B" w:rsidP="00F02B25">
            <w:pPr>
              <w:pStyle w:val="afe"/>
              <w:numPr>
                <w:ilvl w:val="1"/>
                <w:numId w:val="6"/>
              </w:numPr>
              <w:ind w:left="745" w:hanging="745"/>
              <w:jc w:val="both"/>
              <w:rPr>
                <w:rFonts w:ascii="Tahoma" w:eastAsia="Times New Roman" w:hAnsi="Tahoma" w:cs="Tahoma"/>
                <w:snapToGrid w:val="0"/>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w:t>
            </w:r>
            <w:r w:rsidR="00C41160"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Pr="00B63CA7">
              <w:rPr>
                <w:rFonts w:ascii="Tahoma" w:hAnsi="Tahoma" w:cs="Tahoma"/>
                <w:i/>
                <w:color w:val="0000FF"/>
                <w:sz w:val="18"/>
                <w:szCs w:val="18"/>
                <w:shd w:val="clear" w:color="auto" w:fill="D9D9D9"/>
              </w:rPr>
              <w:t>«Дальневосточная ипотека»</w:t>
            </w:r>
            <w:r w:rsidR="00C41160" w:rsidRPr="00B63CA7">
              <w:rPr>
                <w:rFonts w:ascii="Tahoma" w:hAnsi="Tahoma" w:cs="Tahoma"/>
                <w:i/>
                <w:color w:val="0000FF"/>
                <w:sz w:val="18"/>
                <w:szCs w:val="18"/>
                <w:shd w:val="clear" w:color="auto" w:fill="D9D9D9"/>
              </w:rPr>
              <w:t>; (2)</w:t>
            </w:r>
            <w:r w:rsidRPr="00B63CA7">
              <w:rPr>
                <w:rFonts w:ascii="Tahoma" w:hAnsi="Tahoma" w:cs="Tahoma"/>
                <w:i/>
                <w:color w:val="0000FF"/>
                <w:sz w:val="18"/>
                <w:szCs w:val="18"/>
                <w:shd w:val="clear" w:color="auto" w:fill="D9D9D9"/>
              </w:rPr>
              <w:t xml:space="preserve"> «Льготная ипотека на новостройки»</w:t>
            </w:r>
            <w:r w:rsidR="008B33FF" w:rsidRPr="00B63CA7">
              <w:rPr>
                <w:rFonts w:ascii="Tahoma" w:hAnsi="Tahoma" w:cs="Tahoma"/>
                <w:i/>
                <w:color w:val="0000FF"/>
                <w:sz w:val="18"/>
                <w:szCs w:val="18"/>
                <w:shd w:val="clear" w:color="auto" w:fill="D9D9D9"/>
              </w:rPr>
              <w:t>; (3)</w:t>
            </w:r>
            <w:r w:rsidR="001C221C" w:rsidRPr="00B63CA7">
              <w:rPr>
                <w:rFonts w:ascii="Tahoma" w:hAnsi="Tahoma" w:cs="Tahoma"/>
                <w:i/>
                <w:color w:val="0000FF"/>
                <w:sz w:val="18"/>
                <w:szCs w:val="18"/>
                <w:shd w:val="clear" w:color="auto" w:fill="D9D9D9"/>
              </w:rPr>
              <w:t xml:space="preserve"> и/или</w:t>
            </w:r>
            <w:r w:rsidR="00C41160" w:rsidRPr="00B63CA7">
              <w:rPr>
                <w:rFonts w:ascii="Tahoma" w:hAnsi="Tahoma" w:cs="Tahoma"/>
                <w:i/>
                <w:color w:val="0000FF"/>
                <w:sz w:val="18"/>
                <w:szCs w:val="18"/>
                <w:shd w:val="clear" w:color="auto" w:fill="D9D9D9"/>
              </w:rPr>
              <w:t xml:space="preserve"> </w:t>
            </w:r>
            <w:r w:rsidR="00C41160"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Предельный размер процентной ставки</w:t>
            </w:r>
            <w:r w:rsidRPr="00B63CA7">
              <w:rPr>
                <w:rFonts w:ascii="Tahoma" w:hAnsi="Tahoma" w:cs="Tahoma"/>
                <w:sz w:val="18"/>
                <w:szCs w:val="18"/>
              </w:rPr>
              <w:t xml:space="preserve"> - размер</w:t>
            </w:r>
            <w:r w:rsidRPr="00B63CA7">
              <w:rPr>
                <w:rFonts w:ascii="Tahoma" w:eastAsia="Times New Roman" w:hAnsi="Tahoma" w:cs="Tahoma"/>
                <w:sz w:val="18"/>
                <w:szCs w:val="18"/>
              </w:rPr>
              <w:t xml:space="preserve"> </w:t>
            </w:r>
            <w:r w:rsidRPr="00B63CA7">
              <w:rPr>
                <w:rFonts w:ascii="Tahoma" w:hAnsi="Tahoma" w:cs="Tahoma"/>
                <w:sz w:val="18"/>
                <w:szCs w:val="18"/>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eastAsia="Times New Roman" w:hAnsi="Tahoma" w:cs="Tahoma"/>
                <w:sz w:val="18"/>
                <w:szCs w:val="18"/>
              </w:rPr>
              <w:t xml:space="preserve">процентных пункта </w:t>
            </w:r>
            <w:r w:rsidRPr="00277F6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E02F4">
              <w:rPr>
                <w:rFonts w:ascii="Tahoma" w:hAnsi="Tahoma" w:cs="Tahoma"/>
                <w:i/>
                <w:iCs/>
                <w:color w:val="0000FF"/>
                <w:sz w:val="18"/>
                <w:szCs w:val="18"/>
                <w:shd w:val="clear" w:color="auto" w:fill="D9D9D9"/>
              </w:rPr>
              <w:instrText xml:space="preserve"> FORMTEXT </w:instrText>
            </w:r>
            <w:r w:rsidRPr="00277F61">
              <w:rPr>
                <w:rFonts w:ascii="Tahoma" w:hAnsi="Tahoma" w:cs="Tahoma"/>
                <w:i/>
                <w:iCs/>
                <w:color w:val="0000FF"/>
                <w:sz w:val="18"/>
                <w:szCs w:val="18"/>
                <w:shd w:val="clear" w:color="auto" w:fill="D9D9D9"/>
              </w:rPr>
            </w:r>
            <w:r w:rsidRPr="00277F61">
              <w:rPr>
                <w:rFonts w:ascii="Tahoma" w:hAnsi="Tahoma" w:cs="Tahoma"/>
                <w:i/>
                <w:iCs/>
                <w:color w:val="0000FF"/>
                <w:sz w:val="18"/>
                <w:szCs w:val="18"/>
                <w:shd w:val="clear" w:color="auto" w:fill="D9D9D9"/>
              </w:rPr>
              <w:fldChar w:fldCharType="separate"/>
            </w:r>
            <w:r w:rsidRPr="00DE02F4">
              <w:rPr>
                <w:rFonts w:ascii="Tahoma" w:hAnsi="Tahoma" w:cs="Tahoma"/>
                <w:i/>
                <w:iCs/>
                <w:color w:val="0000FF"/>
                <w:sz w:val="18"/>
                <w:szCs w:val="18"/>
                <w:shd w:val="clear" w:color="auto" w:fill="D9D9D9"/>
              </w:rPr>
              <w:t>(</w:t>
            </w:r>
            <w:r w:rsidR="00B03D7F">
              <w:rPr>
                <w:rFonts w:ascii="Tahoma" w:hAnsi="Tahoma" w:cs="Tahoma"/>
                <w:i/>
                <w:iCs/>
                <w:color w:val="0000FF"/>
                <w:sz w:val="18"/>
                <w:szCs w:val="18"/>
                <w:shd w:val="clear" w:color="auto" w:fill="D9D9D9"/>
              </w:rPr>
              <w:t xml:space="preserve">(1) </w:t>
            </w:r>
            <w:r w:rsidRPr="00DE02F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(2) </w:t>
            </w:r>
            <w:r w:rsidRPr="00277F61">
              <w:rPr>
                <w:rFonts w:ascii="Tahoma" w:hAnsi="Tahoma" w:cs="Tahoma"/>
                <w:i/>
                <w:iCs/>
                <w:color w:val="0000FF"/>
                <w:sz w:val="18"/>
                <w:szCs w:val="18"/>
                <w:shd w:val="clear" w:color="auto" w:fill="D9D9D9"/>
              </w:rPr>
              <w:t>3 (три) процентных пункта по Продукту «Льготная ипотека на новостройки» (если иное не предусмотрено Постановлением 566 от 23.04.2020)</w:t>
            </w:r>
            <w:r w:rsidR="001C221C"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(в т.ч.</w:t>
            </w:r>
            <w:r w:rsidR="000D7C2F"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по </w:t>
            </w:r>
            <w:r w:rsidR="000D7C2F" w:rsidRPr="00D2647D">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D2647D">
              <w:rPr>
                <w:rFonts w:ascii="Tahoma" w:hAnsi="Tahoma" w:cs="Tahoma"/>
                <w:i/>
                <w:iCs/>
                <w:color w:val="0000FF"/>
                <w:sz w:val="18"/>
                <w:szCs w:val="18"/>
                <w:shd w:val="clear" w:color="auto" w:fill="D9D9D9"/>
              </w:rPr>
              <w:t xml:space="preserve"> </w:t>
            </w:r>
            <w:r w:rsidR="00C95BEE" w:rsidRPr="00D2647D">
              <w:rPr>
                <w:rFonts w:ascii="Tahoma" w:hAnsi="Tahoma" w:cs="Tahoma"/>
                <w:i/>
                <w:iCs/>
                <w:color w:val="0000FF"/>
                <w:sz w:val="18"/>
                <w:szCs w:val="18"/>
                <w:shd w:val="clear" w:color="auto" w:fill="D9D9D9"/>
              </w:rPr>
              <w:t>на цели приобретения</w:t>
            </w:r>
            <w:r w:rsidR="008934C8">
              <w:rPr>
                <w:rFonts w:ascii="Tahoma" w:hAnsi="Tahoma" w:cs="Tahoma"/>
                <w:i/>
                <w:iCs/>
                <w:color w:val="0000FF"/>
                <w:sz w:val="18"/>
                <w:szCs w:val="18"/>
                <w:shd w:val="clear" w:color="auto" w:fill="D9D9D9"/>
              </w:rPr>
              <w:t xml:space="preserve"> (если </w:t>
            </w:r>
            <w:r w:rsidR="009C0E9C">
              <w:rPr>
                <w:rFonts w:ascii="Tahoma" w:hAnsi="Tahoma" w:cs="Tahoma"/>
                <w:i/>
                <w:iCs/>
                <w:color w:val="0000FF"/>
                <w:sz w:val="18"/>
                <w:szCs w:val="18"/>
                <w:shd w:val="clear" w:color="auto" w:fill="D9D9D9"/>
              </w:rPr>
              <w:t xml:space="preserve">значение не превышает </w:t>
            </w:r>
            <w:r w:rsidR="008934C8">
              <w:rPr>
                <w:rFonts w:ascii="Tahoma" w:hAnsi="Tahoma" w:cs="Tahoma"/>
                <w:i/>
                <w:iCs/>
                <w:color w:val="0000FF"/>
                <w:sz w:val="18"/>
                <w:szCs w:val="18"/>
                <w:shd w:val="clear" w:color="auto" w:fill="D9D9D9"/>
              </w:rPr>
              <w:t>предусмотрен</w:t>
            </w:r>
            <w:r w:rsidR="00D17D44">
              <w:rPr>
                <w:rFonts w:ascii="Tahoma" w:hAnsi="Tahoma" w:cs="Tahoma"/>
                <w:i/>
                <w:iCs/>
                <w:color w:val="0000FF"/>
                <w:sz w:val="18"/>
                <w:szCs w:val="18"/>
                <w:shd w:val="clear" w:color="auto" w:fill="D9D9D9"/>
              </w:rPr>
              <w:t>н</w:t>
            </w:r>
            <w:r w:rsidR="008934C8">
              <w:rPr>
                <w:rFonts w:ascii="Tahoma" w:hAnsi="Tahoma" w:cs="Tahoma"/>
                <w:i/>
                <w:iCs/>
                <w:color w:val="0000FF"/>
                <w:sz w:val="18"/>
                <w:szCs w:val="18"/>
                <w:shd w:val="clear" w:color="auto" w:fill="D9D9D9"/>
              </w:rPr>
              <w:t>о</w:t>
            </w:r>
            <w:r w:rsidR="009C0E9C">
              <w:rPr>
                <w:rFonts w:ascii="Tahoma" w:hAnsi="Tahoma" w:cs="Tahoma"/>
                <w:i/>
                <w:iCs/>
                <w:color w:val="0000FF"/>
                <w:sz w:val="18"/>
                <w:szCs w:val="18"/>
                <w:shd w:val="clear" w:color="auto" w:fill="D9D9D9"/>
              </w:rPr>
              <w:t>е</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Pr>
                <w:rFonts w:ascii="Tahoma" w:hAnsi="Tahoma" w:cs="Tahoma"/>
                <w:i/>
                <w:iCs/>
                <w:color w:val="0000FF"/>
                <w:sz w:val="18"/>
                <w:szCs w:val="18"/>
                <w:shd w:val="clear" w:color="auto" w:fill="D9D9D9"/>
              </w:rPr>
              <w:t>)</w:t>
            </w:r>
            <w:r w:rsidR="008934C8">
              <w:rPr>
                <w:rFonts w:ascii="Tahoma" w:hAnsi="Tahoma" w:cs="Tahoma"/>
                <w:i/>
                <w:iCs/>
                <w:color w:val="0000FF"/>
                <w:sz w:val="18"/>
                <w:szCs w:val="18"/>
                <w:shd w:val="clear" w:color="auto" w:fill="D9D9D9"/>
              </w:rPr>
              <w:t>)</w:t>
            </w:r>
            <w:r w:rsidR="00DE02F4" w:rsidRPr="00D2647D">
              <w:rPr>
                <w:rFonts w:ascii="Tahoma" w:hAnsi="Tahoma" w:cs="Tahoma"/>
                <w:i/>
                <w:iCs/>
                <w:color w:val="0000FF"/>
                <w:sz w:val="18"/>
                <w:szCs w:val="18"/>
                <w:shd w:val="clear" w:color="auto" w:fill="D9D9D9"/>
              </w:rPr>
              <w:t>;</w:t>
            </w:r>
            <w:r w:rsidR="00C95BEE"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(3) </w:t>
            </w:r>
            <w:r w:rsidR="00C95BEE" w:rsidRPr="00D2647D">
              <w:rPr>
                <w:rFonts w:ascii="Tahoma" w:hAnsi="Tahoma" w:cs="Tahoma"/>
                <w:i/>
                <w:iCs/>
                <w:color w:val="0000FF"/>
                <w:sz w:val="18"/>
                <w:szCs w:val="18"/>
                <w:shd w:val="clear" w:color="auto" w:fill="D9D9D9"/>
              </w:rPr>
              <w:t xml:space="preserve">по опции </w:t>
            </w:r>
            <w:r w:rsidR="00366B76" w:rsidRPr="000832B8">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D2647D">
              <w:rPr>
                <w:rFonts w:ascii="Tahoma" w:hAnsi="Tahoma" w:cs="Tahoma"/>
                <w:i/>
                <w:iCs/>
                <w:color w:val="0000FF"/>
                <w:sz w:val="18"/>
                <w:szCs w:val="18"/>
                <w:shd w:val="clear" w:color="auto" w:fill="D9D9D9"/>
              </w:rPr>
              <w:t xml:space="preserve"> 6 (шесть) процентных пункт</w:t>
            </w:r>
            <w:r w:rsidR="0062401B" w:rsidRPr="00D2647D">
              <w:rPr>
                <w:rFonts w:ascii="Tahoma" w:hAnsi="Tahoma" w:cs="Tahoma"/>
                <w:i/>
                <w:iCs/>
                <w:color w:val="0000FF"/>
                <w:sz w:val="18"/>
                <w:szCs w:val="18"/>
                <w:shd w:val="clear" w:color="auto" w:fill="D9D9D9"/>
              </w:rPr>
              <w:t>ов</w:t>
            </w:r>
            <w:r w:rsidR="00C80976" w:rsidRPr="00D2647D">
              <w:rPr>
                <w:rFonts w:ascii="Tahoma" w:hAnsi="Tahoma" w:cs="Tahoma"/>
                <w:i/>
                <w:iCs/>
                <w:color w:val="0000FF"/>
                <w:sz w:val="18"/>
                <w:szCs w:val="18"/>
                <w:shd w:val="clear" w:color="auto" w:fill="D9D9D9"/>
              </w:rPr>
              <w:t xml:space="preserve"> на цели п</w:t>
            </w:r>
            <w:r w:rsidR="00277F61">
              <w:rPr>
                <w:rFonts w:ascii="Tahoma" w:hAnsi="Tahoma" w:cs="Tahoma"/>
                <w:i/>
                <w:iCs/>
                <w:color w:val="0000FF"/>
                <w:sz w:val="18"/>
                <w:szCs w:val="18"/>
                <w:shd w:val="clear" w:color="auto" w:fill="D9D9D9"/>
              </w:rPr>
              <w:t>е</w:t>
            </w:r>
            <w:r w:rsidR="00C80976" w:rsidRPr="00277F61">
              <w:rPr>
                <w:rFonts w:ascii="Tahoma" w:hAnsi="Tahoma" w:cs="Tahoma"/>
                <w:i/>
                <w:iCs/>
                <w:color w:val="0000FF"/>
                <w:sz w:val="18"/>
                <w:szCs w:val="18"/>
                <w:shd w:val="clear" w:color="auto" w:fill="D9D9D9"/>
              </w:rPr>
              <w:t>рекредитования</w:t>
            </w:r>
            <w:r w:rsidR="008934C8">
              <w:rPr>
                <w:rFonts w:ascii="Tahoma" w:hAnsi="Tahoma" w:cs="Tahoma"/>
                <w:i/>
                <w:iCs/>
                <w:color w:val="0000FF"/>
                <w:sz w:val="18"/>
                <w:szCs w:val="18"/>
                <w:shd w:val="clear" w:color="auto" w:fill="D9D9D9"/>
              </w:rPr>
              <w:t xml:space="preserve"> (если иное не предусмотрено</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8934C8">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fldChar w:fldCharType="end"/>
            </w:r>
            <w:r w:rsidR="006C40FE" w:rsidRPr="00B63CA7">
              <w:rPr>
                <w:rFonts w:ascii="Tahoma" w:eastAsia="Times New Roman" w:hAnsi="Tahoma" w:cs="Tahoma"/>
                <w:snapToGrid w:val="0"/>
                <w:sz w:val="18"/>
                <w:szCs w:val="18"/>
              </w:rPr>
              <w:t>.</w:t>
            </w:r>
          </w:p>
          <w:p w14:paraId="1074E101" w14:textId="68FB736F" w:rsidR="00E7589B" w:rsidRDefault="00C42149" w:rsidP="00B70641">
            <w:pPr>
              <w:pStyle w:val="afe"/>
              <w:numPr>
                <w:ilvl w:val="1"/>
                <w:numId w:val="6"/>
              </w:numPr>
              <w:ind w:left="745" w:hanging="745"/>
              <w:jc w:val="both"/>
              <w:rPr>
                <w:rFonts w:ascii="Tahoma" w:hAnsi="Tahoma" w:cs="Tahoma"/>
                <w:sz w:val="18"/>
                <w:szCs w:val="18"/>
              </w:rPr>
            </w:pPr>
            <w:r w:rsidRPr="00015470">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589B">
              <w:rPr>
                <w:rFonts w:ascii="Tahoma" w:hAnsi="Tahoma" w:cs="Tahoma"/>
                <w:i/>
                <w:iCs/>
                <w:color w:val="0000FF"/>
                <w:sz w:val="18"/>
                <w:szCs w:val="18"/>
                <w:shd w:val="clear" w:color="auto" w:fill="D9D9D9"/>
              </w:rPr>
              <w:instrText xml:space="preserve"> FORMTEXT </w:instrText>
            </w:r>
            <w:r w:rsidRPr="00015470">
              <w:rPr>
                <w:rFonts w:ascii="Tahoma" w:hAnsi="Tahoma" w:cs="Tahoma"/>
                <w:i/>
                <w:iCs/>
                <w:color w:val="0000FF"/>
                <w:sz w:val="18"/>
                <w:szCs w:val="18"/>
                <w:shd w:val="clear" w:color="auto" w:fill="D9D9D9"/>
              </w:rPr>
            </w:r>
            <w:r w:rsidRPr="00015470">
              <w:rPr>
                <w:rFonts w:ascii="Tahoma" w:hAnsi="Tahoma" w:cs="Tahoma"/>
                <w:i/>
                <w:iCs/>
                <w:color w:val="0000FF"/>
                <w:sz w:val="18"/>
                <w:szCs w:val="18"/>
                <w:shd w:val="clear" w:color="auto" w:fill="D9D9D9"/>
              </w:rPr>
              <w:fldChar w:fldCharType="separate"/>
            </w:r>
            <w:r w:rsidRPr="00E7589B">
              <w:rPr>
                <w:rFonts w:ascii="Tahoma" w:hAnsi="Tahoma" w:cs="Tahoma"/>
                <w:i/>
                <w:iCs/>
                <w:color w:val="0000FF"/>
                <w:sz w:val="18"/>
                <w:szCs w:val="18"/>
                <w:shd w:val="clear" w:color="auto" w:fill="D9D9D9"/>
              </w:rPr>
              <w:t xml:space="preserve">(Пункт включается по продукту </w:t>
            </w:r>
            <w:r w:rsidRPr="00E7589B">
              <w:rPr>
                <w:rFonts w:ascii="Tahoma" w:hAnsi="Tahoma" w:cs="Tahoma"/>
                <w:i/>
                <w:color w:val="0000FF"/>
                <w:sz w:val="18"/>
                <w:szCs w:val="18"/>
                <w:shd w:val="clear" w:color="auto" w:fill="D9D9D9"/>
              </w:rPr>
              <w:t>«Сельская ипотека»</w:t>
            </w:r>
            <w:r w:rsidRPr="00E7589B">
              <w:rPr>
                <w:rFonts w:ascii="Tahoma" w:hAnsi="Tahoma" w:cs="Tahoma"/>
                <w:i/>
                <w:iCs/>
                <w:color w:val="0000FF"/>
                <w:sz w:val="18"/>
                <w:szCs w:val="18"/>
                <w:shd w:val="clear" w:color="auto" w:fill="D9D9D9"/>
              </w:rPr>
              <w:t>):</w:t>
            </w:r>
            <w:r w:rsidRPr="00015470">
              <w:rPr>
                <w:rFonts w:ascii="Tahoma" w:hAnsi="Tahoma" w:cs="Tahoma"/>
                <w:i/>
                <w:iCs/>
                <w:color w:val="0000FF"/>
                <w:sz w:val="18"/>
                <w:szCs w:val="18"/>
                <w:shd w:val="clear" w:color="auto" w:fill="D9D9D9"/>
              </w:rPr>
              <w:fldChar w:fldCharType="end"/>
            </w:r>
            <w:r w:rsidRPr="00E7589B">
              <w:rPr>
                <w:rFonts w:ascii="Tahoma" w:hAnsi="Tahoma"/>
                <w:sz w:val="18"/>
              </w:rPr>
              <w:t xml:space="preserve"> </w:t>
            </w:r>
            <w:r w:rsidR="00F17EF4" w:rsidRPr="00E7589B">
              <w:rPr>
                <w:rFonts w:ascii="Tahoma" w:hAnsi="Tahoma" w:cs="Tahoma"/>
                <w:sz w:val="18"/>
                <w:szCs w:val="18"/>
              </w:rPr>
              <w:t>Процентная ставка увеличивается</w:t>
            </w:r>
            <w:r w:rsidR="00E7589B">
              <w:rPr>
                <w:rFonts w:ascii="Tahoma" w:hAnsi="Tahoma" w:cs="Tahoma"/>
                <w:sz w:val="18"/>
                <w:szCs w:val="18"/>
              </w:rPr>
              <w:t>:</w:t>
            </w:r>
          </w:p>
          <w:p w14:paraId="21F51D42" w14:textId="47C204A8" w:rsidR="00AE5025" w:rsidRPr="00B70641" w:rsidRDefault="00627550"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 xml:space="preserve">на Надбавку № 1 </w:t>
            </w:r>
            <w:r w:rsidRPr="00E7589B">
              <w:rPr>
                <w:rFonts w:ascii="Tahoma" w:hAnsi="Tahoma" w:cs="Tahoma"/>
                <w:sz w:val="18"/>
                <w:szCs w:val="18"/>
              </w:rPr>
              <w:t>при нарушени</w:t>
            </w:r>
            <w:r w:rsidR="000067CC">
              <w:rPr>
                <w:rFonts w:ascii="Tahoma" w:hAnsi="Tahoma" w:cs="Tahoma"/>
                <w:sz w:val="18"/>
                <w:szCs w:val="18"/>
              </w:rPr>
              <w:t>и</w:t>
            </w:r>
            <w:r w:rsidRPr="00E7589B">
              <w:rPr>
                <w:rFonts w:ascii="Tahoma" w:hAnsi="Tahoma" w:cs="Tahoma"/>
                <w:sz w:val="18"/>
                <w:szCs w:val="18"/>
              </w:rPr>
              <w:t xml:space="preserve"> Заемщиком целевого использования Заемных средств, указанного в </w:t>
            </w:r>
            <w:r w:rsidRPr="002A18EB">
              <w:rPr>
                <w:rFonts w:ascii="Tahoma" w:hAnsi="Tahoma" w:cs="Tahoma"/>
                <w:sz w:val="18"/>
                <w:szCs w:val="18"/>
              </w:rPr>
              <w:t xml:space="preserve">разделе 12 </w:t>
            </w:r>
            <w:r w:rsidRPr="00E7589B">
              <w:rPr>
                <w:rFonts w:ascii="Tahoma" w:hAnsi="Tahoma" w:cs="Tahoma"/>
                <w:sz w:val="18"/>
                <w:szCs w:val="18"/>
              </w:rPr>
              <w:t xml:space="preserve">Индивидуальных </w:t>
            </w:r>
            <w:r w:rsidRPr="002A18EB">
              <w:rPr>
                <w:rFonts w:ascii="Tahoma" w:hAnsi="Tahoma" w:cs="Tahoma"/>
                <w:sz w:val="18"/>
                <w:szCs w:val="18"/>
              </w:rPr>
              <w:t>условий</w:t>
            </w:r>
            <w:r>
              <w:rPr>
                <w:rFonts w:ascii="Tahoma" w:hAnsi="Tahoma" w:cs="Tahoma"/>
                <w:sz w:val="18"/>
                <w:szCs w:val="18"/>
              </w:rPr>
              <w:t>,</w:t>
            </w:r>
            <w:r w:rsidR="00201223">
              <w:rPr>
                <w:rFonts w:ascii="Tahoma" w:hAnsi="Tahoma" w:cs="Tahoma"/>
                <w:sz w:val="18"/>
                <w:szCs w:val="18"/>
              </w:rPr>
              <w:t xml:space="preserve"> -</w:t>
            </w:r>
            <w:r w:rsidR="007B2C62">
              <w:rPr>
                <w:rFonts w:ascii="Tahoma" w:hAnsi="Tahoma" w:cs="Tahoma"/>
                <w:sz w:val="18"/>
                <w:szCs w:val="18"/>
              </w:rPr>
              <w:t xml:space="preserve"> </w:t>
            </w:r>
            <w:r w:rsidR="00882705" w:rsidRPr="00B70641">
              <w:rPr>
                <w:rFonts w:ascii="Tahoma" w:eastAsia="Times New Roman" w:hAnsi="Tahoma" w:cs="Tahoma"/>
                <w:sz w:val="18"/>
                <w:szCs w:val="18"/>
              </w:rPr>
              <w:t>с первого числа (включительно) Процентного периода, в котором Кредитору стало известно</w:t>
            </w:r>
            <w:r w:rsidR="00AE5025" w:rsidRPr="00B70641">
              <w:rPr>
                <w:rFonts w:ascii="Tahoma" w:eastAsia="Times New Roman" w:hAnsi="Tahoma" w:cs="Tahoma"/>
                <w:sz w:val="18"/>
                <w:szCs w:val="18"/>
              </w:rPr>
              <w:t xml:space="preserve"> о данном нарушении;</w:t>
            </w:r>
          </w:p>
          <w:p w14:paraId="4AD50BA9" w14:textId="39E5D374" w:rsidR="00882705" w:rsidRPr="00B70641" w:rsidRDefault="00AE5025"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на Надбавку № 1</w:t>
            </w:r>
            <w:r w:rsidR="00627550">
              <w:rPr>
                <w:rFonts w:ascii="Tahoma" w:hAnsi="Tahoma" w:cs="Tahoma"/>
                <w:sz w:val="18"/>
                <w:szCs w:val="18"/>
              </w:rPr>
              <w:t xml:space="preserve"> </w:t>
            </w:r>
            <w:r w:rsidRPr="00877D14">
              <w:rPr>
                <w:rFonts w:ascii="Tahoma" w:hAnsi="Tahoma" w:cs="Tahoma"/>
                <w:sz w:val="18"/>
                <w:szCs w:val="18"/>
              </w:rPr>
              <w:t xml:space="preserve">при </w:t>
            </w:r>
            <w:r w:rsidRPr="00055F18">
              <w:rPr>
                <w:rFonts w:ascii="Tahoma" w:hAnsi="Tahoma" w:cs="Tahoma"/>
                <w:sz w:val="18"/>
                <w:szCs w:val="18"/>
              </w:rPr>
              <w:t>невыполнения</w:t>
            </w:r>
            <w:r>
              <w:rPr>
                <w:rFonts w:ascii="Tahoma" w:hAnsi="Tahoma" w:cs="Tahoma"/>
                <w:sz w:val="18"/>
                <w:szCs w:val="18"/>
              </w:rPr>
              <w:t xml:space="preserve"> Заемщиком </w:t>
            </w:r>
            <w:r w:rsidRPr="00AF223D">
              <w:rPr>
                <w:rFonts w:ascii="Tahoma" w:hAnsi="Tahoma" w:cs="Tahoma"/>
                <w:sz w:val="18"/>
                <w:szCs w:val="18"/>
              </w:rPr>
              <w:t xml:space="preserve">обязательства по </w:t>
            </w:r>
            <w:r w:rsidRPr="00872DC0">
              <w:rPr>
                <w:rFonts w:ascii="Tahoma" w:eastAsia="Times New Roman" w:hAnsi="Tahoma" w:cs="Tahoma"/>
                <w:sz w:val="18"/>
                <w:szCs w:val="18"/>
              </w:rPr>
              <w:t>погашению</w:t>
            </w:r>
            <w:r w:rsidRPr="00F60AE4">
              <w:rPr>
                <w:rFonts w:ascii="Tahoma" w:eastAsia="Times New Roman" w:hAnsi="Tahoma" w:cs="Tahoma"/>
                <w:sz w:val="18"/>
                <w:szCs w:val="18"/>
              </w:rPr>
              <w:t xml:space="preserve"> Заемных средств </w:t>
            </w:r>
            <w:r w:rsidR="00B27F73">
              <w:rPr>
                <w:rFonts w:ascii="Tahoma" w:hAnsi="Tahoma" w:cs="Tahoma"/>
                <w:sz w:val="18"/>
                <w:szCs w:val="18"/>
              </w:rPr>
              <w:t>и уплате</w:t>
            </w:r>
            <w:r w:rsidRPr="00F60AE4">
              <w:rPr>
                <w:rFonts w:ascii="Tahoma" w:hAnsi="Tahoma" w:cs="Tahoma"/>
                <w:sz w:val="18"/>
                <w:szCs w:val="18"/>
              </w:rPr>
              <w:t xml:space="preserve"> начисленных </w:t>
            </w:r>
            <w:r w:rsidR="00B27F73">
              <w:rPr>
                <w:rFonts w:ascii="Tahoma" w:hAnsi="Tahoma" w:cs="Tahoma"/>
                <w:sz w:val="18"/>
                <w:szCs w:val="18"/>
              </w:rPr>
              <w:t xml:space="preserve">процентов </w:t>
            </w:r>
            <w:r w:rsidRPr="00F60AE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Pr>
                <w:rFonts w:ascii="Tahoma" w:hAnsi="Tahoma" w:cs="Tahoma"/>
                <w:sz w:val="18"/>
                <w:szCs w:val="18"/>
              </w:rPr>
              <w:t xml:space="preserve"> - </w:t>
            </w:r>
            <w:r w:rsidRPr="00B70641">
              <w:rPr>
                <w:rFonts w:ascii="Tahoma" w:eastAsia="Times New Roman" w:hAnsi="Tahoma" w:cs="Tahoma"/>
                <w:sz w:val="18"/>
                <w:szCs w:val="18"/>
              </w:rPr>
              <w:t xml:space="preserve">с первого числа (включительно) Процентного периода, следующего за Процентным </w:t>
            </w:r>
            <w:r w:rsidRPr="00B70641">
              <w:rPr>
                <w:rFonts w:ascii="Tahoma" w:eastAsia="Times New Roman" w:hAnsi="Tahoma" w:cs="Tahoma"/>
                <w:bCs/>
                <w:snapToGrid w:val="0"/>
                <w:sz w:val="18"/>
                <w:szCs w:val="18"/>
              </w:rPr>
              <w:t>периодом</w:t>
            </w:r>
            <w:r w:rsidR="00B27F73" w:rsidRPr="00B70641">
              <w:rPr>
                <w:rFonts w:ascii="Tahoma" w:eastAsia="Times New Roman" w:hAnsi="Tahoma" w:cs="Tahoma"/>
                <w:bCs/>
                <w:snapToGrid w:val="0"/>
                <w:sz w:val="18"/>
                <w:szCs w:val="18"/>
              </w:rPr>
              <w:t>,</w:t>
            </w:r>
            <w:r w:rsidRPr="00B70641">
              <w:rPr>
                <w:rFonts w:ascii="Tahoma" w:eastAsia="Times New Roman" w:hAnsi="Tahoma" w:cs="Tahoma"/>
                <w:bCs/>
                <w:snapToGrid w:val="0"/>
                <w:sz w:val="18"/>
                <w:szCs w:val="18"/>
              </w:rPr>
              <w:t xml:space="preserve"> в котором наступил 91 (девяносто первый) календарный день </w:t>
            </w:r>
            <w:r w:rsidRPr="00B70641">
              <w:rPr>
                <w:rFonts w:ascii="Tahoma" w:eastAsia="Times New Roman" w:hAnsi="Tahoma" w:cs="Tahoma"/>
                <w:sz w:val="18"/>
                <w:szCs w:val="18"/>
              </w:rPr>
              <w:t xml:space="preserve">невыполнения Заемщиком </w:t>
            </w:r>
            <w:r w:rsidR="00B27F73" w:rsidRPr="00B70641">
              <w:rPr>
                <w:rFonts w:ascii="Tahoma" w:eastAsia="Times New Roman" w:hAnsi="Tahoma" w:cs="Tahoma"/>
                <w:sz w:val="18"/>
                <w:szCs w:val="18"/>
              </w:rPr>
              <w:t>указанных выше</w:t>
            </w:r>
            <w:r w:rsidRPr="00B70641">
              <w:rPr>
                <w:rFonts w:ascii="Tahoma" w:eastAsia="Times New Roman" w:hAnsi="Tahoma" w:cs="Tahoma"/>
                <w:sz w:val="18"/>
                <w:szCs w:val="18"/>
              </w:rPr>
              <w:t xml:space="preserve"> </w:t>
            </w:r>
            <w:r w:rsidR="00B27F73" w:rsidRPr="00B70641">
              <w:rPr>
                <w:rFonts w:ascii="Tahoma" w:eastAsia="Times New Roman" w:hAnsi="Tahoma" w:cs="Tahoma"/>
                <w:sz w:val="18"/>
                <w:szCs w:val="18"/>
              </w:rPr>
              <w:t>обязательств</w:t>
            </w:r>
            <w:r w:rsidR="006C1714">
              <w:rPr>
                <w:rFonts w:ascii="Tahoma" w:eastAsia="Times New Roman" w:hAnsi="Tahoma" w:cs="Tahoma"/>
                <w:sz w:val="18"/>
                <w:szCs w:val="18"/>
              </w:rPr>
              <w:t>;</w:t>
            </w:r>
          </w:p>
          <w:p w14:paraId="012824DA" w14:textId="1614F753" w:rsidR="003B7584" w:rsidRDefault="00F60B65" w:rsidP="0037425D">
            <w:pPr>
              <w:pStyle w:val="afe"/>
              <w:numPr>
                <w:ilvl w:val="0"/>
                <w:numId w:val="38"/>
              </w:numPr>
              <w:jc w:val="both"/>
              <w:rPr>
                <w:rFonts w:ascii="Tahoma" w:hAnsi="Tahoma" w:cs="Tahoma"/>
                <w:sz w:val="18"/>
                <w:szCs w:val="18"/>
              </w:rPr>
            </w:pPr>
            <w:r>
              <w:rPr>
                <w:rFonts w:ascii="Tahoma" w:hAnsi="Tahoma" w:cs="Tahoma"/>
                <w:sz w:val="18"/>
                <w:szCs w:val="18"/>
              </w:rPr>
              <w:t>н</w:t>
            </w:r>
            <w:r w:rsidR="006C1714">
              <w:rPr>
                <w:rFonts w:ascii="Tahoma" w:hAnsi="Tahoma" w:cs="Tahoma"/>
                <w:sz w:val="18"/>
                <w:szCs w:val="18"/>
              </w:rPr>
              <w:t xml:space="preserve">а Надбавку № 1 </w:t>
            </w:r>
            <w:r w:rsidR="00B65806">
              <w:rPr>
                <w:rFonts w:ascii="Tahoma" w:hAnsi="Tahoma" w:cs="Tahoma"/>
                <w:sz w:val="18"/>
                <w:szCs w:val="18"/>
              </w:rPr>
              <w:t>при невыполнении Заемщиком обязанности о предоставлении Д</w:t>
            </w:r>
            <w:r w:rsidR="00B65806" w:rsidRPr="000E1D3E">
              <w:rPr>
                <w:rFonts w:ascii="Tahoma" w:hAnsi="Tahoma" w:cs="Tahoma"/>
                <w:sz w:val="18"/>
                <w:szCs w:val="18"/>
              </w:rPr>
              <w:t>окумент</w:t>
            </w:r>
            <w:r w:rsidR="00B65806">
              <w:rPr>
                <w:rFonts w:ascii="Tahoma" w:hAnsi="Tahoma" w:cs="Tahoma"/>
                <w:sz w:val="18"/>
                <w:szCs w:val="18"/>
              </w:rPr>
              <w:t>а регистрационного учета по Продукту «Сельская ипотека» в соответствии с п. 6.1.40 Общих условий</w:t>
            </w:r>
            <w:r w:rsidR="00412495">
              <w:rPr>
                <w:rFonts w:ascii="Tahoma" w:hAnsi="Tahoma" w:cs="Tahoma"/>
                <w:sz w:val="18"/>
                <w:szCs w:val="18"/>
              </w:rPr>
              <w:t xml:space="preserve"> - </w:t>
            </w:r>
            <w:r w:rsidR="00B65806">
              <w:rPr>
                <w:rFonts w:ascii="Tahoma" w:hAnsi="Tahoma" w:cs="Tahoma"/>
                <w:sz w:val="18"/>
                <w:szCs w:val="18"/>
              </w:rPr>
              <w:t>с первого числа (включительно) процентного периода, в котором истекли</w:t>
            </w:r>
            <w:r w:rsidR="006C1714" w:rsidRPr="000E1D3E">
              <w:rPr>
                <w:rFonts w:ascii="Tahoma" w:hAnsi="Tahoma" w:cs="Tahoma"/>
                <w:sz w:val="18"/>
                <w:szCs w:val="18"/>
              </w:rPr>
              <w:t xml:space="preserve"> 180 </w:t>
            </w:r>
            <w:r w:rsidR="00B113BD">
              <w:rPr>
                <w:rFonts w:ascii="Tahoma" w:hAnsi="Tahoma" w:cs="Tahoma"/>
                <w:sz w:val="18"/>
                <w:szCs w:val="18"/>
              </w:rPr>
              <w:t>(ст</w:t>
            </w:r>
            <w:r w:rsidR="00B65806">
              <w:rPr>
                <w:rFonts w:ascii="Tahoma" w:hAnsi="Tahoma" w:cs="Tahoma"/>
                <w:sz w:val="18"/>
                <w:szCs w:val="18"/>
              </w:rPr>
              <w:t>о</w:t>
            </w:r>
            <w:r w:rsidR="00B113BD">
              <w:rPr>
                <w:rFonts w:ascii="Tahoma" w:hAnsi="Tahoma" w:cs="Tahoma"/>
                <w:sz w:val="18"/>
                <w:szCs w:val="18"/>
              </w:rPr>
              <w:t xml:space="preserve"> вос</w:t>
            </w:r>
            <w:r w:rsidR="00412495">
              <w:rPr>
                <w:rFonts w:ascii="Tahoma" w:hAnsi="Tahoma" w:cs="Tahoma"/>
                <w:sz w:val="18"/>
                <w:szCs w:val="18"/>
              </w:rPr>
              <w:t>е</w:t>
            </w:r>
            <w:r w:rsidR="00B113BD">
              <w:rPr>
                <w:rFonts w:ascii="Tahoma" w:hAnsi="Tahoma" w:cs="Tahoma"/>
                <w:sz w:val="18"/>
                <w:szCs w:val="18"/>
              </w:rPr>
              <w:t>м</w:t>
            </w:r>
            <w:r w:rsidR="00412495">
              <w:rPr>
                <w:rFonts w:ascii="Tahoma" w:hAnsi="Tahoma" w:cs="Tahoma"/>
                <w:sz w:val="18"/>
                <w:szCs w:val="18"/>
              </w:rPr>
              <w:t>ь</w:t>
            </w:r>
            <w:r w:rsidR="00B113BD">
              <w:rPr>
                <w:rFonts w:ascii="Tahoma" w:hAnsi="Tahoma" w:cs="Tahoma"/>
                <w:sz w:val="18"/>
                <w:szCs w:val="18"/>
              </w:rPr>
              <w:t xml:space="preserve">десят) </w:t>
            </w:r>
            <w:r w:rsidR="006C1714" w:rsidRPr="000E1D3E">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Default="007512ED" w:rsidP="00B70641">
            <w:pPr>
              <w:pStyle w:val="afe"/>
              <w:ind w:left="1105"/>
              <w:jc w:val="both"/>
              <w:rPr>
                <w:rFonts w:ascii="Tahoma" w:hAnsi="Tahoma" w:cs="Tahoma"/>
                <w:sz w:val="18"/>
                <w:szCs w:val="18"/>
              </w:rPr>
            </w:pPr>
            <w:r>
              <w:rPr>
                <w:rFonts w:ascii="Tahoma" w:hAnsi="Tahoma" w:cs="Tahoma"/>
                <w:sz w:val="18"/>
                <w:szCs w:val="18"/>
              </w:rPr>
              <w:t>Если процентная ставка увеличивается (была увеличена)</w:t>
            </w:r>
            <w:r w:rsidR="003E602B">
              <w:rPr>
                <w:rFonts w:ascii="Tahoma" w:hAnsi="Tahoma" w:cs="Tahoma"/>
                <w:sz w:val="18"/>
                <w:szCs w:val="18"/>
              </w:rPr>
              <w:t xml:space="preserve"> по основанию</w:t>
            </w:r>
            <w:r>
              <w:rPr>
                <w:rFonts w:ascii="Tahoma" w:hAnsi="Tahoma" w:cs="Tahoma"/>
                <w:sz w:val="18"/>
                <w:szCs w:val="18"/>
              </w:rPr>
              <w:t>, указанному</w:t>
            </w:r>
            <w:r w:rsidR="003E602B">
              <w:rPr>
                <w:rFonts w:ascii="Tahoma" w:hAnsi="Tahoma" w:cs="Tahoma"/>
                <w:sz w:val="18"/>
                <w:szCs w:val="18"/>
              </w:rPr>
              <w:t xml:space="preserve"> </w:t>
            </w:r>
            <w:r>
              <w:rPr>
                <w:rFonts w:ascii="Tahoma" w:hAnsi="Tahoma" w:cs="Tahoma"/>
                <w:sz w:val="18"/>
                <w:szCs w:val="18"/>
              </w:rPr>
              <w:t xml:space="preserve">в </w:t>
            </w:r>
            <w:r w:rsidR="00D0020A">
              <w:rPr>
                <w:rFonts w:ascii="Tahoma" w:hAnsi="Tahoma" w:cs="Tahoma"/>
                <w:sz w:val="18"/>
                <w:szCs w:val="18"/>
              </w:rPr>
              <w:t>подпункте</w:t>
            </w:r>
            <w:r>
              <w:rPr>
                <w:rFonts w:ascii="Tahoma" w:hAnsi="Tahoma" w:cs="Tahoma"/>
                <w:sz w:val="18"/>
                <w:szCs w:val="18"/>
              </w:rPr>
              <w:t xml:space="preserve"> </w:t>
            </w:r>
            <w:r w:rsidR="003E602B">
              <w:rPr>
                <w:rFonts w:ascii="Tahoma" w:hAnsi="Tahoma" w:cs="Tahoma"/>
                <w:sz w:val="18"/>
                <w:szCs w:val="18"/>
              </w:rPr>
              <w:t>1)</w:t>
            </w:r>
            <w:r>
              <w:rPr>
                <w:rFonts w:ascii="Tahoma" w:hAnsi="Tahoma" w:cs="Tahoma"/>
                <w:sz w:val="18"/>
                <w:szCs w:val="18"/>
              </w:rPr>
              <w:t>, увеличение процентной ставки по основанию</w:t>
            </w:r>
            <w:r w:rsidR="007B5FA9">
              <w:rPr>
                <w:rFonts w:ascii="Tahoma" w:hAnsi="Tahoma" w:cs="Tahoma"/>
                <w:sz w:val="18"/>
                <w:szCs w:val="18"/>
              </w:rPr>
              <w:t>, указанному</w:t>
            </w:r>
            <w:r>
              <w:rPr>
                <w:rFonts w:ascii="Tahoma" w:hAnsi="Tahoma" w:cs="Tahoma"/>
                <w:sz w:val="18"/>
                <w:szCs w:val="18"/>
              </w:rPr>
              <w:t xml:space="preserve"> в</w:t>
            </w:r>
            <w:r w:rsidR="00D0020A">
              <w:rPr>
                <w:rFonts w:ascii="Tahoma" w:hAnsi="Tahoma" w:cs="Tahoma"/>
                <w:sz w:val="18"/>
                <w:szCs w:val="18"/>
              </w:rPr>
              <w:t xml:space="preserve"> подпункте</w:t>
            </w:r>
            <w:r>
              <w:rPr>
                <w:rFonts w:ascii="Tahoma" w:hAnsi="Tahoma" w:cs="Tahoma"/>
                <w:sz w:val="18"/>
                <w:szCs w:val="18"/>
              </w:rPr>
              <w:t xml:space="preserve"> 2)</w:t>
            </w:r>
            <w:r w:rsidR="00FB02D6">
              <w:rPr>
                <w:rFonts w:ascii="Tahoma" w:hAnsi="Tahoma" w:cs="Tahoma"/>
                <w:sz w:val="18"/>
                <w:szCs w:val="18"/>
              </w:rPr>
              <w:t xml:space="preserve"> или подпункте </w:t>
            </w:r>
            <w:r w:rsidR="00B113BD">
              <w:rPr>
                <w:rFonts w:ascii="Tahoma" w:hAnsi="Tahoma" w:cs="Tahoma"/>
                <w:sz w:val="18"/>
                <w:szCs w:val="18"/>
              </w:rPr>
              <w:t>3)</w:t>
            </w:r>
            <w:r>
              <w:rPr>
                <w:rFonts w:ascii="Tahoma" w:hAnsi="Tahoma" w:cs="Tahoma"/>
                <w:sz w:val="18"/>
                <w:szCs w:val="18"/>
              </w:rPr>
              <w:t>, не осуществляется</w:t>
            </w:r>
            <w:r w:rsidR="007B5FA9">
              <w:rPr>
                <w:rFonts w:ascii="Tahoma" w:hAnsi="Tahoma" w:cs="Tahoma"/>
                <w:sz w:val="18"/>
                <w:szCs w:val="18"/>
              </w:rPr>
              <w:t>,</w:t>
            </w:r>
            <w:r>
              <w:rPr>
                <w:rFonts w:ascii="Tahoma" w:hAnsi="Tahoma" w:cs="Tahoma"/>
                <w:sz w:val="18"/>
                <w:szCs w:val="18"/>
              </w:rPr>
              <w:t xml:space="preserve"> и наоборот.</w:t>
            </w:r>
          </w:p>
          <w:p w14:paraId="241D135E" w14:textId="77777777" w:rsidR="003E602B" w:rsidRDefault="003E602B" w:rsidP="00B70641">
            <w:pPr>
              <w:pStyle w:val="afe"/>
              <w:ind w:left="1105"/>
              <w:jc w:val="both"/>
              <w:rPr>
                <w:rFonts w:ascii="Tahoma" w:hAnsi="Tahoma" w:cs="Tahoma"/>
                <w:sz w:val="18"/>
                <w:szCs w:val="18"/>
              </w:rPr>
            </w:pPr>
          </w:p>
          <w:p w14:paraId="77332D23" w14:textId="3F545DA7" w:rsidR="003B7584" w:rsidRDefault="00AE5025" w:rsidP="00E16C43">
            <w:pPr>
              <w:pStyle w:val="afe"/>
              <w:numPr>
                <w:ilvl w:val="0"/>
                <w:numId w:val="38"/>
              </w:numPr>
              <w:jc w:val="both"/>
              <w:rPr>
                <w:rFonts w:ascii="Tahoma" w:hAnsi="Tahoma" w:cs="Tahoma"/>
                <w:sz w:val="18"/>
                <w:szCs w:val="18"/>
              </w:rPr>
            </w:pPr>
            <w:r>
              <w:rPr>
                <w:rFonts w:ascii="Tahoma" w:hAnsi="Tahoma" w:cs="Tahoma"/>
                <w:sz w:val="18"/>
                <w:szCs w:val="18"/>
              </w:rPr>
              <w:t>на Надбавку № 2 при получении Кредитором</w:t>
            </w:r>
            <w:r w:rsidR="003B7584">
              <w:rPr>
                <w:rFonts w:ascii="Tahoma" w:hAnsi="Tahoma" w:cs="Tahoma"/>
                <w:sz w:val="18"/>
                <w:szCs w:val="18"/>
              </w:rPr>
              <w:t xml:space="preserve"> Уведомления об отказе:</w:t>
            </w:r>
          </w:p>
          <w:p w14:paraId="343AFBB5" w14:textId="33E6ADD3" w:rsidR="00AE5025"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а) </w:t>
            </w:r>
            <w:r w:rsidR="00DE4AA2" w:rsidRPr="00877D14">
              <w:rPr>
                <w:rFonts w:ascii="Tahoma" w:hAnsi="Tahoma" w:cs="Tahoma"/>
                <w:sz w:val="18"/>
                <w:szCs w:val="18"/>
              </w:rPr>
              <w:t xml:space="preserve">с первого числа (включительно) Процентного периода, следующего за Процентным </w:t>
            </w:r>
            <w:r w:rsidR="00DE4AA2" w:rsidRPr="00877D14">
              <w:rPr>
                <w:rFonts w:ascii="Tahoma" w:hAnsi="Tahoma" w:cs="Tahoma"/>
                <w:bCs/>
                <w:snapToGrid w:val="0"/>
                <w:sz w:val="18"/>
                <w:szCs w:val="18"/>
              </w:rPr>
              <w:t>периодом</w:t>
            </w:r>
            <w:r w:rsidR="00DE4AA2">
              <w:rPr>
                <w:rFonts w:ascii="Tahoma" w:hAnsi="Tahoma" w:cs="Tahoma"/>
                <w:bCs/>
                <w:snapToGrid w:val="0"/>
                <w:sz w:val="18"/>
                <w:szCs w:val="18"/>
              </w:rPr>
              <w:t>,</w:t>
            </w:r>
            <w:r w:rsidR="00DE4AA2" w:rsidRPr="00877D14">
              <w:rPr>
                <w:rFonts w:ascii="Tahoma" w:hAnsi="Tahoma" w:cs="Tahoma"/>
                <w:sz w:val="18"/>
                <w:szCs w:val="18"/>
              </w:rPr>
              <w:t xml:space="preserve"> </w:t>
            </w:r>
            <w:r w:rsidR="00DE4AA2">
              <w:rPr>
                <w:rFonts w:ascii="Tahoma" w:hAnsi="Tahoma" w:cs="Tahoma"/>
                <w:sz w:val="18"/>
                <w:szCs w:val="18"/>
              </w:rPr>
              <w:t xml:space="preserve">в котором </w:t>
            </w:r>
            <w:r w:rsidR="00DE4AA2" w:rsidRPr="00AF223D">
              <w:rPr>
                <w:rFonts w:ascii="Tahoma" w:hAnsi="Tahoma" w:cs="Tahoma"/>
                <w:sz w:val="18"/>
                <w:szCs w:val="18"/>
              </w:rPr>
              <w:t>Кредитор</w:t>
            </w:r>
            <w:r w:rsidR="00DE4AA2">
              <w:rPr>
                <w:rFonts w:ascii="Tahoma" w:hAnsi="Tahoma" w:cs="Tahoma"/>
                <w:sz w:val="18"/>
                <w:szCs w:val="18"/>
              </w:rPr>
              <w:t>ом было получено</w:t>
            </w:r>
            <w:r w:rsidR="00DE4AA2" w:rsidRPr="00AF223D">
              <w:rPr>
                <w:rFonts w:ascii="Tahoma" w:hAnsi="Tahoma" w:cs="Tahoma"/>
                <w:sz w:val="18"/>
                <w:szCs w:val="18"/>
              </w:rPr>
              <w:t xml:space="preserve"> </w:t>
            </w:r>
            <w:r w:rsidR="00DE4AA2" w:rsidRPr="00E85A85">
              <w:rPr>
                <w:rFonts w:ascii="Tahoma" w:hAnsi="Tahoma" w:cs="Tahoma"/>
                <w:sz w:val="18"/>
                <w:szCs w:val="18"/>
              </w:rPr>
              <w:t>Уведомление об отказе</w:t>
            </w:r>
            <w:r w:rsidR="003C11A6">
              <w:rPr>
                <w:rFonts w:ascii="Tahoma" w:hAnsi="Tahoma" w:cs="Tahoma"/>
                <w:sz w:val="18"/>
                <w:szCs w:val="18"/>
              </w:rPr>
              <w:t xml:space="preserve"> (если в</w:t>
            </w:r>
            <w:r w:rsidR="00B81CEC">
              <w:rPr>
                <w:rFonts w:ascii="Tahoma" w:hAnsi="Tahoma" w:cs="Tahoma"/>
                <w:sz w:val="18"/>
                <w:szCs w:val="18"/>
              </w:rPr>
              <w:t xml:space="preserve"> нем</w:t>
            </w:r>
            <w:r w:rsidR="003C11A6">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Pr>
                <w:rFonts w:ascii="Tahoma" w:hAnsi="Tahoma" w:cs="Tahoma"/>
                <w:sz w:val="18"/>
                <w:szCs w:val="18"/>
              </w:rPr>
              <w:t>ближайшего</w:t>
            </w:r>
            <w:r w:rsidR="003C11A6">
              <w:rPr>
                <w:rFonts w:ascii="Tahoma" w:hAnsi="Tahoma" w:cs="Tahoma"/>
                <w:sz w:val="18"/>
                <w:szCs w:val="18"/>
              </w:rPr>
              <w:t xml:space="preserve"> календарного месяца)</w:t>
            </w:r>
            <w:r w:rsidR="00E70B9B">
              <w:rPr>
                <w:rFonts w:ascii="Tahoma" w:hAnsi="Tahoma" w:cs="Tahoma"/>
                <w:sz w:val="18"/>
                <w:szCs w:val="18"/>
              </w:rPr>
              <w:t>, либо</w:t>
            </w:r>
          </w:p>
          <w:p w14:paraId="7167ACDB" w14:textId="3676A3DF" w:rsidR="00E70B9B"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б) </w:t>
            </w:r>
            <w:r w:rsidR="00C63F47">
              <w:rPr>
                <w:rFonts w:ascii="Tahoma" w:hAnsi="Tahoma" w:cs="Tahoma"/>
                <w:sz w:val="18"/>
                <w:szCs w:val="18"/>
              </w:rPr>
              <w:t>если в Уведомлении об отказе</w:t>
            </w:r>
            <w:r w:rsidR="00AD1E91">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Pr>
                <w:rFonts w:ascii="Tahoma" w:hAnsi="Tahoma" w:cs="Tahoma"/>
                <w:sz w:val="18"/>
                <w:szCs w:val="18"/>
              </w:rPr>
              <w:t xml:space="preserve"> в</w:t>
            </w:r>
            <w:r w:rsidR="007B2C62">
              <w:rPr>
                <w:rFonts w:ascii="Tahoma" w:hAnsi="Tahoma" w:cs="Tahoma"/>
                <w:sz w:val="18"/>
                <w:szCs w:val="18"/>
              </w:rPr>
              <w:t xml:space="preserve"> </w:t>
            </w:r>
            <w:r w:rsidR="00CB746C">
              <w:rPr>
                <w:rFonts w:ascii="Tahoma" w:hAnsi="Tahoma" w:cs="Tahoma"/>
                <w:sz w:val="18"/>
                <w:szCs w:val="18"/>
              </w:rPr>
              <w:t>подпункте</w:t>
            </w:r>
            <w:r>
              <w:rPr>
                <w:rFonts w:ascii="Tahoma" w:hAnsi="Tahoma" w:cs="Tahoma"/>
                <w:sz w:val="18"/>
                <w:szCs w:val="18"/>
              </w:rPr>
              <w:t xml:space="preserve"> </w:t>
            </w:r>
            <w:r w:rsidR="00AD1E91">
              <w:rPr>
                <w:rFonts w:ascii="Tahoma" w:hAnsi="Tahoma" w:cs="Tahoma"/>
                <w:sz w:val="18"/>
                <w:szCs w:val="18"/>
              </w:rPr>
              <w:t xml:space="preserve">а), то </w:t>
            </w:r>
            <w:r w:rsidR="00E70B9B" w:rsidRPr="00877D14">
              <w:rPr>
                <w:rFonts w:ascii="Tahoma" w:hAnsi="Tahoma" w:cs="Tahoma"/>
                <w:sz w:val="18"/>
                <w:szCs w:val="18"/>
              </w:rPr>
              <w:t xml:space="preserve">с первого числа (включительно) Процентного периода, следующего за Процентным </w:t>
            </w:r>
            <w:r w:rsidR="00E70B9B" w:rsidRPr="00877D14">
              <w:rPr>
                <w:rFonts w:ascii="Tahoma" w:hAnsi="Tahoma" w:cs="Tahoma"/>
                <w:bCs/>
                <w:snapToGrid w:val="0"/>
                <w:sz w:val="18"/>
                <w:szCs w:val="18"/>
              </w:rPr>
              <w:t>периодом</w:t>
            </w:r>
            <w:r w:rsidR="00E70B9B">
              <w:rPr>
                <w:rFonts w:ascii="Tahoma" w:hAnsi="Tahoma" w:cs="Tahoma"/>
                <w:bCs/>
                <w:snapToGrid w:val="0"/>
                <w:sz w:val="18"/>
                <w:szCs w:val="18"/>
              </w:rPr>
              <w:t>,</w:t>
            </w:r>
            <w:r w:rsidR="00E70B9B" w:rsidRPr="00877D14">
              <w:rPr>
                <w:rFonts w:ascii="Tahoma" w:hAnsi="Tahoma" w:cs="Tahoma"/>
                <w:sz w:val="18"/>
                <w:szCs w:val="18"/>
              </w:rPr>
              <w:t xml:space="preserve"> </w:t>
            </w:r>
            <w:r w:rsidR="00E70B9B">
              <w:rPr>
                <w:rFonts w:ascii="Tahoma" w:hAnsi="Tahoma" w:cs="Tahoma"/>
                <w:sz w:val="18"/>
                <w:szCs w:val="18"/>
              </w:rPr>
              <w:t xml:space="preserve">в котором </w:t>
            </w:r>
            <w:r w:rsidR="003C11A6">
              <w:rPr>
                <w:rFonts w:ascii="Tahoma" w:hAnsi="Tahoma" w:cs="Tahoma"/>
                <w:sz w:val="18"/>
                <w:szCs w:val="18"/>
              </w:rPr>
              <w:t>наступает дата Отказа в предоста</w:t>
            </w:r>
            <w:r w:rsidR="00E72D3F">
              <w:rPr>
                <w:rFonts w:ascii="Tahoma" w:hAnsi="Tahoma" w:cs="Tahoma"/>
                <w:sz w:val="18"/>
                <w:szCs w:val="18"/>
              </w:rPr>
              <w:t xml:space="preserve">влении субсидии. </w:t>
            </w:r>
          </w:p>
          <w:p w14:paraId="28A44905" w14:textId="4D007420" w:rsidR="007B5FA9" w:rsidRDefault="007B5FA9" w:rsidP="00B70641">
            <w:pPr>
              <w:pStyle w:val="afe"/>
              <w:tabs>
                <w:tab w:val="left" w:pos="2016"/>
              </w:tabs>
              <w:ind w:left="1591"/>
              <w:jc w:val="both"/>
              <w:rPr>
                <w:rFonts w:ascii="Tahoma" w:hAnsi="Tahoma" w:cs="Tahoma"/>
                <w:sz w:val="18"/>
                <w:szCs w:val="18"/>
              </w:rPr>
            </w:pPr>
          </w:p>
          <w:p w14:paraId="2713CAFE" w14:textId="4760C2A3" w:rsidR="007B5FA9" w:rsidRDefault="007B5FA9" w:rsidP="007B5FA9">
            <w:pPr>
              <w:pStyle w:val="afe"/>
              <w:ind w:left="1105"/>
              <w:jc w:val="both"/>
              <w:rPr>
                <w:rFonts w:ascii="Tahoma" w:hAnsi="Tahoma" w:cs="Tahoma"/>
                <w:sz w:val="18"/>
                <w:szCs w:val="18"/>
              </w:rPr>
            </w:pPr>
            <w:r>
              <w:rPr>
                <w:rFonts w:ascii="Tahoma" w:hAnsi="Tahoma" w:cs="Tahoma"/>
                <w:sz w:val="18"/>
                <w:szCs w:val="18"/>
              </w:rPr>
              <w:t xml:space="preserve">Если процентная ставка увеличивается (была увеличена) по основанию, указанному в </w:t>
            </w:r>
            <w:r w:rsidR="00F831E7">
              <w:rPr>
                <w:rFonts w:ascii="Tahoma" w:hAnsi="Tahoma" w:cs="Tahoma"/>
                <w:sz w:val="18"/>
                <w:szCs w:val="18"/>
              </w:rPr>
              <w:t xml:space="preserve">подпункте </w:t>
            </w:r>
            <w:r w:rsidR="006C1714">
              <w:rPr>
                <w:rFonts w:ascii="Tahoma" w:hAnsi="Tahoma" w:cs="Tahoma"/>
                <w:sz w:val="18"/>
                <w:szCs w:val="18"/>
              </w:rPr>
              <w:t>4</w:t>
            </w:r>
            <w:r>
              <w:rPr>
                <w:rFonts w:ascii="Tahoma" w:hAnsi="Tahoma" w:cs="Tahoma"/>
                <w:sz w:val="18"/>
                <w:szCs w:val="18"/>
              </w:rPr>
              <w:t xml:space="preserve">), увеличение процентной ставки по основанию, указанному в </w:t>
            </w:r>
            <w:r w:rsidR="00F831E7">
              <w:rPr>
                <w:rFonts w:ascii="Tahoma" w:hAnsi="Tahoma" w:cs="Tahoma"/>
                <w:sz w:val="18"/>
                <w:szCs w:val="18"/>
              </w:rPr>
              <w:t>подпункте</w:t>
            </w:r>
            <w:r>
              <w:rPr>
                <w:rFonts w:ascii="Tahoma" w:hAnsi="Tahoma" w:cs="Tahoma"/>
                <w:sz w:val="18"/>
                <w:szCs w:val="18"/>
              </w:rPr>
              <w:t xml:space="preserve"> 1)</w:t>
            </w:r>
            <w:r w:rsidR="002F05E0">
              <w:rPr>
                <w:rFonts w:ascii="Tahoma" w:hAnsi="Tahoma" w:cs="Tahoma"/>
                <w:sz w:val="18"/>
                <w:szCs w:val="18"/>
              </w:rPr>
              <w:t>,</w:t>
            </w:r>
            <w:r>
              <w:rPr>
                <w:rFonts w:ascii="Tahoma" w:hAnsi="Tahoma" w:cs="Tahoma"/>
                <w:sz w:val="18"/>
                <w:szCs w:val="18"/>
              </w:rPr>
              <w:t xml:space="preserve"> или </w:t>
            </w:r>
            <w:r w:rsidR="00F831E7">
              <w:rPr>
                <w:rFonts w:ascii="Tahoma" w:hAnsi="Tahoma" w:cs="Tahoma"/>
                <w:sz w:val="18"/>
                <w:szCs w:val="18"/>
              </w:rPr>
              <w:t>подпункте</w:t>
            </w:r>
            <w:r>
              <w:rPr>
                <w:rFonts w:ascii="Tahoma" w:hAnsi="Tahoma" w:cs="Tahoma"/>
                <w:sz w:val="18"/>
                <w:szCs w:val="18"/>
              </w:rPr>
              <w:t xml:space="preserve"> 2)</w:t>
            </w:r>
            <w:r w:rsidR="002F05E0">
              <w:rPr>
                <w:rFonts w:ascii="Tahoma" w:hAnsi="Tahoma" w:cs="Tahoma"/>
                <w:sz w:val="18"/>
                <w:szCs w:val="18"/>
              </w:rPr>
              <w:t>,</w:t>
            </w:r>
            <w:r w:rsidR="00B113BD">
              <w:rPr>
                <w:rFonts w:ascii="Tahoma" w:hAnsi="Tahoma" w:cs="Tahoma"/>
                <w:sz w:val="18"/>
                <w:szCs w:val="18"/>
              </w:rPr>
              <w:t xml:space="preserve"> или подпункте 3)</w:t>
            </w:r>
            <w:r>
              <w:rPr>
                <w:rFonts w:ascii="Tahoma" w:hAnsi="Tahoma" w:cs="Tahoma"/>
                <w:sz w:val="18"/>
                <w:szCs w:val="18"/>
              </w:rPr>
              <w:t>, не осуществляется, и наоборот.</w:t>
            </w:r>
          </w:p>
          <w:p w14:paraId="2573C977" w14:textId="77777777" w:rsidR="007B5FA9" w:rsidRDefault="007B5FA9" w:rsidP="00B70641">
            <w:pPr>
              <w:pStyle w:val="afe"/>
              <w:tabs>
                <w:tab w:val="left" w:pos="2016"/>
              </w:tabs>
              <w:ind w:left="1591"/>
              <w:jc w:val="both"/>
              <w:rPr>
                <w:rFonts w:ascii="Tahoma" w:hAnsi="Tahoma" w:cs="Tahoma"/>
                <w:sz w:val="18"/>
                <w:szCs w:val="18"/>
              </w:rPr>
            </w:pPr>
          </w:p>
          <w:p w14:paraId="5F3626AC" w14:textId="774887DD" w:rsidR="00463106" w:rsidRPr="00B70641" w:rsidRDefault="00C42149" w:rsidP="00B70641">
            <w:pPr>
              <w:pStyle w:val="afe"/>
              <w:numPr>
                <w:ilvl w:val="1"/>
                <w:numId w:val="6"/>
              </w:numPr>
              <w:ind w:left="745" w:hanging="745"/>
              <w:jc w:val="both"/>
              <w:rPr>
                <w:rFonts w:ascii="Tahoma" w:eastAsia="Times New Roman" w:hAnsi="Tahoma" w:cs="Tahoma"/>
                <w:snapToGrid w:val="0"/>
                <w:sz w:val="18"/>
                <w:szCs w:val="18"/>
              </w:rPr>
            </w:pPr>
            <w:r w:rsidRPr="00DD2A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87E24">
              <w:rPr>
                <w:rFonts w:ascii="Tahoma" w:hAnsi="Tahoma" w:cs="Tahoma"/>
                <w:i/>
                <w:iCs/>
                <w:color w:val="0000FF"/>
                <w:sz w:val="18"/>
                <w:szCs w:val="18"/>
                <w:shd w:val="clear" w:color="auto" w:fill="D9D9D9"/>
              </w:rPr>
              <w:instrText xml:space="preserve"> FORMTEXT </w:instrText>
            </w:r>
            <w:r w:rsidRPr="00DD2A64">
              <w:rPr>
                <w:rFonts w:ascii="Tahoma" w:hAnsi="Tahoma" w:cs="Tahoma"/>
                <w:i/>
                <w:iCs/>
                <w:color w:val="0000FF"/>
                <w:sz w:val="18"/>
                <w:szCs w:val="18"/>
                <w:shd w:val="clear" w:color="auto" w:fill="D9D9D9"/>
              </w:rPr>
            </w:r>
            <w:r w:rsidRPr="00DD2A64">
              <w:rPr>
                <w:rFonts w:ascii="Tahoma" w:hAnsi="Tahoma" w:cs="Tahoma"/>
                <w:i/>
                <w:iCs/>
                <w:color w:val="0000FF"/>
                <w:sz w:val="18"/>
                <w:szCs w:val="18"/>
                <w:shd w:val="clear" w:color="auto" w:fill="D9D9D9"/>
              </w:rPr>
              <w:fldChar w:fldCharType="separate"/>
            </w:r>
            <w:r w:rsidRPr="00B87E24">
              <w:rPr>
                <w:rFonts w:ascii="Tahoma" w:hAnsi="Tahoma" w:cs="Tahoma"/>
                <w:i/>
                <w:iCs/>
                <w:color w:val="0000FF"/>
                <w:sz w:val="18"/>
                <w:szCs w:val="18"/>
                <w:shd w:val="clear" w:color="auto" w:fill="D9D9D9"/>
              </w:rPr>
              <w:t xml:space="preserve">(Пункт включается по продукту </w:t>
            </w:r>
            <w:r w:rsidRPr="00B87E24">
              <w:rPr>
                <w:rFonts w:ascii="Tahoma" w:hAnsi="Tahoma" w:cs="Tahoma"/>
                <w:i/>
                <w:color w:val="0000FF"/>
                <w:sz w:val="18"/>
                <w:szCs w:val="18"/>
                <w:shd w:val="clear" w:color="auto" w:fill="D9D9D9"/>
              </w:rPr>
              <w:t>«Сельская ипотека»</w:t>
            </w:r>
            <w:r w:rsidRPr="00B87E24">
              <w:rPr>
                <w:rFonts w:ascii="Tahoma" w:hAnsi="Tahoma" w:cs="Tahoma"/>
                <w:i/>
                <w:iCs/>
                <w:color w:val="0000FF"/>
                <w:sz w:val="18"/>
                <w:szCs w:val="18"/>
                <w:shd w:val="clear" w:color="auto" w:fill="D9D9D9"/>
              </w:rPr>
              <w:t>):</w:t>
            </w:r>
            <w:r w:rsidRPr="00DD2A64">
              <w:rPr>
                <w:rFonts w:ascii="Tahoma" w:hAnsi="Tahoma" w:cs="Tahoma"/>
                <w:i/>
                <w:iCs/>
                <w:color w:val="0000FF"/>
                <w:sz w:val="18"/>
                <w:szCs w:val="18"/>
                <w:shd w:val="clear" w:color="auto" w:fill="D9D9D9"/>
              </w:rPr>
              <w:fldChar w:fldCharType="end"/>
            </w:r>
            <w:r w:rsidRPr="00B87E24">
              <w:rPr>
                <w:rFonts w:ascii="Tahoma" w:hAnsi="Tahoma" w:cs="Tahoma"/>
                <w:sz w:val="18"/>
                <w:szCs w:val="18"/>
              </w:rPr>
              <w:t xml:space="preserve"> Процентная ставка уменьшается на </w:t>
            </w:r>
            <w:r w:rsidR="00835651" w:rsidRPr="00B87E24">
              <w:rPr>
                <w:rFonts w:ascii="Tahoma" w:hAnsi="Tahoma" w:cs="Tahoma"/>
                <w:sz w:val="18"/>
                <w:szCs w:val="18"/>
              </w:rPr>
              <w:t>размер</w:t>
            </w:r>
            <w:r w:rsidR="009B5E56" w:rsidRPr="00B87E24">
              <w:rPr>
                <w:rFonts w:ascii="Tahoma" w:hAnsi="Tahoma" w:cs="Tahoma"/>
                <w:sz w:val="18"/>
                <w:szCs w:val="18"/>
              </w:rPr>
              <w:t>, на который она была повышена согласно предыдущему пункт</w:t>
            </w:r>
            <w:r w:rsidR="00055F18" w:rsidRPr="00B87E24">
              <w:rPr>
                <w:rFonts w:ascii="Tahoma" w:hAnsi="Tahoma" w:cs="Tahoma"/>
                <w:sz w:val="18"/>
                <w:szCs w:val="18"/>
              </w:rPr>
              <w:t>у</w:t>
            </w:r>
            <w:r w:rsidR="00463106">
              <w:rPr>
                <w:rFonts w:ascii="Tahoma" w:hAnsi="Tahoma" w:cs="Tahoma"/>
                <w:sz w:val="18"/>
                <w:szCs w:val="18"/>
              </w:rPr>
              <w:t>:</w:t>
            </w:r>
          </w:p>
          <w:p w14:paraId="2863A985" w14:textId="0AADD0DC" w:rsidR="00AF223D" w:rsidRPr="0037425D" w:rsidRDefault="00C42149" w:rsidP="00E16C43">
            <w:pPr>
              <w:pStyle w:val="afe"/>
              <w:numPr>
                <w:ilvl w:val="0"/>
                <w:numId w:val="37"/>
              </w:numPr>
              <w:ind w:left="740"/>
              <w:jc w:val="both"/>
              <w:rPr>
                <w:rFonts w:ascii="Tahoma" w:eastAsia="Times New Roman" w:hAnsi="Tahoma" w:cs="Tahoma"/>
                <w:snapToGrid w:val="0"/>
                <w:sz w:val="18"/>
                <w:szCs w:val="18"/>
              </w:rPr>
            </w:pPr>
            <w:r w:rsidRPr="00B87E24">
              <w:rPr>
                <w:rFonts w:ascii="Tahoma" w:hAnsi="Tahoma" w:cs="Tahoma"/>
                <w:sz w:val="18"/>
                <w:szCs w:val="18"/>
              </w:rPr>
              <w:t>с</w:t>
            </w:r>
            <w:r w:rsidR="006A03D7">
              <w:rPr>
                <w:rFonts w:ascii="Tahoma" w:hAnsi="Tahoma" w:cs="Tahoma"/>
                <w:sz w:val="18"/>
                <w:szCs w:val="18"/>
              </w:rPr>
              <w:t xml:space="preserve"> даты, следующей за </w:t>
            </w:r>
            <w:r w:rsidR="00176970">
              <w:rPr>
                <w:rFonts w:ascii="Tahoma" w:hAnsi="Tahoma" w:cs="Tahoma"/>
                <w:sz w:val="18"/>
                <w:szCs w:val="18"/>
              </w:rPr>
              <w:t>днем</w:t>
            </w:r>
            <w:r w:rsidR="00B87E24" w:rsidRPr="00B87E24">
              <w:rPr>
                <w:rFonts w:ascii="Tahoma" w:hAnsi="Tahoma" w:cs="Tahoma"/>
                <w:sz w:val="18"/>
                <w:szCs w:val="18"/>
              </w:rPr>
              <w:t xml:space="preserve"> </w:t>
            </w:r>
            <w:r w:rsidR="006A03D7">
              <w:rPr>
                <w:rFonts w:ascii="Tahoma" w:hAnsi="Tahoma" w:cs="Tahoma"/>
                <w:sz w:val="18"/>
                <w:szCs w:val="18"/>
              </w:rPr>
              <w:t>исполнения</w:t>
            </w:r>
            <w:r w:rsidR="00B87E24">
              <w:rPr>
                <w:rFonts w:ascii="Tahoma" w:hAnsi="Tahoma" w:cs="Tahoma"/>
                <w:sz w:val="18"/>
                <w:szCs w:val="18"/>
              </w:rPr>
              <w:t xml:space="preserve"> Заемщиком</w:t>
            </w:r>
            <w:r w:rsidR="00B87E24" w:rsidRPr="00877D14">
              <w:rPr>
                <w:rFonts w:ascii="Tahoma" w:hAnsi="Tahoma" w:cs="Tahoma"/>
                <w:sz w:val="18"/>
                <w:szCs w:val="18"/>
              </w:rPr>
              <w:t xml:space="preserve"> </w:t>
            </w:r>
            <w:r w:rsidR="006A03D7">
              <w:rPr>
                <w:rFonts w:ascii="Tahoma" w:hAnsi="Tahoma" w:cs="Tahoma"/>
                <w:sz w:val="18"/>
                <w:szCs w:val="18"/>
              </w:rPr>
              <w:t>своих просроченных обязательств по</w:t>
            </w:r>
            <w:r w:rsidR="00B87E24" w:rsidRPr="00877D14">
              <w:rPr>
                <w:rFonts w:ascii="Tahoma" w:eastAsia="Times New Roman" w:hAnsi="Tahoma" w:cs="Tahoma"/>
                <w:sz w:val="18"/>
                <w:szCs w:val="18"/>
              </w:rPr>
              <w:t xml:space="preserve"> возврату Заемных средств </w:t>
            </w:r>
            <w:r w:rsidR="00B87E24" w:rsidRPr="00877D14">
              <w:rPr>
                <w:rFonts w:ascii="Tahoma" w:hAnsi="Tahoma" w:cs="Tahoma"/>
                <w:sz w:val="18"/>
                <w:szCs w:val="18"/>
              </w:rPr>
              <w:t>и уплат</w:t>
            </w:r>
            <w:r w:rsidR="00DB5BA0">
              <w:rPr>
                <w:rFonts w:ascii="Tahoma" w:hAnsi="Tahoma" w:cs="Tahoma"/>
                <w:sz w:val="18"/>
                <w:szCs w:val="18"/>
              </w:rPr>
              <w:t>е</w:t>
            </w:r>
            <w:r w:rsidR="00B87E24" w:rsidRPr="00877D14">
              <w:rPr>
                <w:rFonts w:ascii="Tahoma" w:hAnsi="Tahoma" w:cs="Tahoma"/>
                <w:sz w:val="18"/>
                <w:szCs w:val="18"/>
              </w:rPr>
              <w:t xml:space="preserve"> процентов</w:t>
            </w:r>
            <w:r w:rsidR="003B7584">
              <w:rPr>
                <w:rFonts w:ascii="Tahoma" w:hAnsi="Tahoma" w:cs="Tahoma"/>
                <w:sz w:val="18"/>
                <w:szCs w:val="18"/>
              </w:rPr>
              <w:t xml:space="preserve"> </w:t>
            </w:r>
            <w:r w:rsidR="000E0D52">
              <w:rPr>
                <w:rFonts w:ascii="Tahoma" w:hAnsi="Tahoma" w:cs="Tahoma"/>
                <w:sz w:val="18"/>
                <w:szCs w:val="18"/>
              </w:rPr>
              <w:t xml:space="preserve">(если процентная ставка была повышена </w:t>
            </w:r>
            <w:r w:rsidR="000067CC">
              <w:rPr>
                <w:rFonts w:ascii="Tahoma" w:hAnsi="Tahoma" w:cs="Tahoma"/>
                <w:sz w:val="18"/>
                <w:szCs w:val="18"/>
              </w:rPr>
              <w:t>согласно подпункту</w:t>
            </w:r>
            <w:r w:rsidR="00BC5956">
              <w:rPr>
                <w:rFonts w:ascii="Tahoma" w:hAnsi="Tahoma" w:cs="Tahoma"/>
                <w:sz w:val="18"/>
                <w:szCs w:val="18"/>
              </w:rPr>
              <w:t xml:space="preserve"> 2) предыдущего пункта)</w:t>
            </w:r>
            <w:r w:rsidR="00463106">
              <w:rPr>
                <w:rFonts w:ascii="Tahoma" w:hAnsi="Tahoma" w:cs="Tahoma"/>
                <w:sz w:val="18"/>
                <w:szCs w:val="18"/>
              </w:rPr>
              <w:t>;</w:t>
            </w:r>
          </w:p>
          <w:p w14:paraId="49322CB6" w14:textId="212068D8" w:rsidR="00420F00" w:rsidRPr="00B70641" w:rsidRDefault="004A7A42" w:rsidP="00E16C43">
            <w:pPr>
              <w:pStyle w:val="afe"/>
              <w:numPr>
                <w:ilvl w:val="0"/>
                <w:numId w:val="37"/>
              </w:numPr>
              <w:ind w:left="740"/>
              <w:jc w:val="both"/>
              <w:rPr>
                <w:rFonts w:ascii="Tahoma" w:eastAsia="Times New Roman" w:hAnsi="Tahoma" w:cs="Tahoma"/>
                <w:snapToGrid w:val="0"/>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 в котором</w:t>
            </w:r>
            <w:r w:rsidRPr="00B63CA7">
              <w:rPr>
                <w:rFonts w:ascii="Tahoma" w:hAnsi="Tahoma" w:cs="Tahoma"/>
                <w:sz w:val="18"/>
                <w:szCs w:val="18"/>
              </w:rPr>
              <w:t xml:space="preserve"> </w:t>
            </w:r>
            <w:r w:rsidR="00420F00">
              <w:rPr>
                <w:rFonts w:ascii="Tahoma" w:hAnsi="Tahoma" w:cs="Tahoma"/>
                <w:sz w:val="18"/>
                <w:szCs w:val="18"/>
              </w:rPr>
              <w:t xml:space="preserve">Заемщик представил </w:t>
            </w:r>
            <w:r w:rsidR="00CE4DBC">
              <w:rPr>
                <w:rFonts w:ascii="Tahoma" w:hAnsi="Tahoma" w:cs="Tahoma"/>
                <w:sz w:val="18"/>
                <w:szCs w:val="18"/>
              </w:rPr>
              <w:t>Д</w:t>
            </w:r>
            <w:r w:rsidR="00420F00">
              <w:rPr>
                <w:rFonts w:ascii="Tahoma" w:hAnsi="Tahoma" w:cs="Tahoma"/>
                <w:sz w:val="18"/>
                <w:szCs w:val="18"/>
              </w:rPr>
              <w:t>окумент</w:t>
            </w:r>
            <w:r w:rsidR="00CE4DBC">
              <w:rPr>
                <w:rFonts w:ascii="Tahoma" w:hAnsi="Tahoma" w:cs="Tahoma"/>
                <w:sz w:val="18"/>
                <w:szCs w:val="18"/>
              </w:rPr>
              <w:t xml:space="preserve"> регистрационного учета по Продукту «Сельская ипотека»</w:t>
            </w:r>
            <w:r w:rsidR="00420F00">
              <w:rPr>
                <w:rFonts w:ascii="Tahoma" w:hAnsi="Tahoma" w:cs="Tahoma"/>
                <w:sz w:val="18"/>
                <w:szCs w:val="18"/>
              </w:rPr>
              <w:t xml:space="preserve"> </w:t>
            </w:r>
            <w:r>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B70641" w:rsidRDefault="00463106" w:rsidP="00E16C43">
            <w:pPr>
              <w:pStyle w:val="afe"/>
              <w:numPr>
                <w:ilvl w:val="0"/>
                <w:numId w:val="37"/>
              </w:numPr>
              <w:ind w:left="740"/>
              <w:jc w:val="both"/>
              <w:rPr>
                <w:rFonts w:ascii="Tahoma" w:eastAsia="Times New Roman" w:hAnsi="Tahoma" w:cs="Tahoma"/>
                <w:snapToGrid w:val="0"/>
                <w:sz w:val="18"/>
                <w:szCs w:val="18"/>
              </w:rPr>
            </w:pPr>
            <w:r w:rsidRPr="00877D14">
              <w:rPr>
                <w:rFonts w:ascii="Tahoma" w:hAnsi="Tahoma" w:cs="Tahoma"/>
                <w:sz w:val="18"/>
                <w:szCs w:val="18"/>
              </w:rPr>
              <w:t xml:space="preserve"> с </w:t>
            </w:r>
            <w:r w:rsidR="00E176EF">
              <w:rPr>
                <w:rFonts w:ascii="Tahoma" w:hAnsi="Tahoma" w:cs="Tahoma"/>
                <w:sz w:val="18"/>
                <w:szCs w:val="18"/>
              </w:rPr>
              <w:t>даты возобновления субсидирования, указанно</w:t>
            </w:r>
            <w:r w:rsidR="000E0D52">
              <w:rPr>
                <w:rFonts w:ascii="Tahoma" w:hAnsi="Tahoma" w:cs="Tahoma"/>
                <w:sz w:val="18"/>
                <w:szCs w:val="18"/>
              </w:rPr>
              <w:t>й</w:t>
            </w:r>
            <w:r w:rsidR="00E176EF">
              <w:rPr>
                <w:rFonts w:ascii="Tahoma" w:hAnsi="Tahoma" w:cs="Tahoma"/>
                <w:sz w:val="18"/>
                <w:szCs w:val="18"/>
              </w:rPr>
              <w:t xml:space="preserve"> в </w:t>
            </w:r>
            <w:r w:rsidR="00E60C94" w:rsidRPr="00B70641">
              <w:rPr>
                <w:rFonts w:ascii="Tahoma" w:hAnsi="Tahoma" w:cs="Tahoma"/>
                <w:sz w:val="18"/>
                <w:szCs w:val="18"/>
              </w:rPr>
              <w:t>Уведомлени</w:t>
            </w:r>
            <w:r w:rsidR="000E0D52">
              <w:rPr>
                <w:rFonts w:ascii="Tahoma" w:hAnsi="Tahoma" w:cs="Tahoma"/>
                <w:sz w:val="18"/>
                <w:szCs w:val="18"/>
              </w:rPr>
              <w:t>и</w:t>
            </w:r>
            <w:r w:rsidR="00E60C94" w:rsidRPr="00B70641">
              <w:rPr>
                <w:rFonts w:ascii="Tahoma" w:hAnsi="Tahoma" w:cs="Tahoma"/>
                <w:sz w:val="18"/>
                <w:szCs w:val="18"/>
              </w:rPr>
              <w:t xml:space="preserve"> о возобновлении </w:t>
            </w:r>
            <w:r w:rsidR="00D0020A">
              <w:rPr>
                <w:rFonts w:ascii="Tahoma" w:hAnsi="Tahoma" w:cs="Tahoma"/>
                <w:sz w:val="18"/>
                <w:szCs w:val="18"/>
              </w:rPr>
              <w:t>(если процентная ставка была повыше</w:t>
            </w:r>
            <w:r w:rsidR="00E73EDF">
              <w:rPr>
                <w:rFonts w:ascii="Tahoma" w:hAnsi="Tahoma" w:cs="Tahoma"/>
                <w:sz w:val="18"/>
                <w:szCs w:val="18"/>
              </w:rPr>
              <w:t xml:space="preserve">на </w:t>
            </w:r>
            <w:r w:rsidR="000067CC">
              <w:rPr>
                <w:rFonts w:ascii="Tahoma" w:hAnsi="Tahoma" w:cs="Tahoma"/>
                <w:sz w:val="18"/>
                <w:szCs w:val="18"/>
              </w:rPr>
              <w:t>согласно</w:t>
            </w:r>
            <w:r w:rsidR="00E73EDF">
              <w:rPr>
                <w:rFonts w:ascii="Tahoma" w:hAnsi="Tahoma" w:cs="Tahoma"/>
                <w:sz w:val="18"/>
                <w:szCs w:val="18"/>
              </w:rPr>
              <w:t xml:space="preserve"> п</w:t>
            </w:r>
            <w:r w:rsidR="000067CC">
              <w:rPr>
                <w:rFonts w:ascii="Tahoma" w:hAnsi="Tahoma" w:cs="Tahoma"/>
                <w:sz w:val="18"/>
                <w:szCs w:val="18"/>
              </w:rPr>
              <w:t>одпункту</w:t>
            </w:r>
            <w:r w:rsidR="00D0020A">
              <w:rPr>
                <w:rFonts w:ascii="Tahoma" w:hAnsi="Tahoma" w:cs="Tahoma"/>
                <w:sz w:val="18"/>
                <w:szCs w:val="18"/>
              </w:rPr>
              <w:t xml:space="preserve"> </w:t>
            </w:r>
            <w:r w:rsidR="00420F00">
              <w:rPr>
                <w:rFonts w:ascii="Tahoma" w:hAnsi="Tahoma" w:cs="Tahoma"/>
                <w:sz w:val="18"/>
                <w:szCs w:val="18"/>
              </w:rPr>
              <w:t>4</w:t>
            </w:r>
            <w:r w:rsidR="00D0020A">
              <w:rPr>
                <w:rFonts w:ascii="Tahoma" w:hAnsi="Tahoma" w:cs="Tahoma"/>
                <w:sz w:val="18"/>
                <w:szCs w:val="18"/>
              </w:rPr>
              <w:t xml:space="preserve">) </w:t>
            </w:r>
            <w:r w:rsidR="00E73EDF">
              <w:rPr>
                <w:rFonts w:ascii="Tahoma" w:hAnsi="Tahoma" w:cs="Tahoma"/>
                <w:sz w:val="18"/>
                <w:szCs w:val="18"/>
              </w:rPr>
              <w:t>предыдущего пункта</w:t>
            </w:r>
            <w:r w:rsidR="000E0D52">
              <w:rPr>
                <w:rFonts w:ascii="Tahoma" w:hAnsi="Tahoma" w:cs="Tahoma"/>
                <w:sz w:val="18"/>
                <w:szCs w:val="18"/>
              </w:rPr>
              <w:t>)</w:t>
            </w:r>
            <w:r w:rsidRPr="00B70641">
              <w:rPr>
                <w:rFonts w:ascii="Tahoma" w:hAnsi="Tahoma" w:cs="Tahoma"/>
                <w:sz w:val="18"/>
                <w:szCs w:val="18"/>
              </w:rPr>
              <w:t>.</w:t>
            </w:r>
            <w:r w:rsidRPr="00463106" w:rsidDel="00463106">
              <w:rPr>
                <w:rStyle w:val="ab"/>
                <w:rFonts w:asciiTheme="minorHAnsi" w:eastAsiaTheme="minorHAnsi" w:hAnsiTheme="minorHAnsi" w:cstheme="minorBidi"/>
                <w:lang w:eastAsia="en-US"/>
              </w:rPr>
              <w:t xml:space="preserve"> </w:t>
            </w:r>
          </w:p>
          <w:p w14:paraId="44DB5A6A" w14:textId="77777777" w:rsidR="009950EC" w:rsidRDefault="009950EC" w:rsidP="00B70641">
            <w:pPr>
              <w:spacing w:after="0" w:line="240" w:lineRule="auto"/>
              <w:jc w:val="both"/>
              <w:rPr>
                <w:rFonts w:ascii="Tahoma" w:hAnsi="Tahoma" w:cs="Tahoma"/>
                <w:snapToGrid w:val="0"/>
                <w:sz w:val="18"/>
                <w:szCs w:val="18"/>
              </w:rPr>
            </w:pPr>
          </w:p>
          <w:p w14:paraId="2555578B" w14:textId="44E5F456" w:rsidR="00DB5BA0" w:rsidRDefault="00DB5BA0" w:rsidP="00B70641">
            <w:pPr>
              <w:spacing w:after="0" w:line="240" w:lineRule="auto"/>
              <w:jc w:val="both"/>
              <w:rPr>
                <w:rFonts w:ascii="Tahoma" w:hAnsi="Tahoma" w:cs="Tahoma"/>
                <w:snapToGrid w:val="0"/>
                <w:sz w:val="18"/>
                <w:szCs w:val="18"/>
              </w:rPr>
            </w:pPr>
            <w:r>
              <w:rPr>
                <w:rFonts w:ascii="Tahoma" w:hAnsi="Tahoma" w:cs="Tahoma"/>
                <w:snapToGrid w:val="0"/>
                <w:sz w:val="18"/>
                <w:szCs w:val="18"/>
              </w:rPr>
              <w:t>При этом:</w:t>
            </w:r>
          </w:p>
          <w:p w14:paraId="06CE8816" w14:textId="09B9D03C"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napToGrid w:val="0"/>
                <w:sz w:val="18"/>
                <w:szCs w:val="18"/>
                <w:lang w:eastAsia="en-US"/>
              </w:rPr>
              <w:t>Надбавка №</w:t>
            </w:r>
            <w:r>
              <w:rPr>
                <w:rFonts w:ascii="Tahoma" w:hAnsi="Tahoma" w:cs="Tahoma"/>
                <w:snapToGrid w:val="0"/>
                <w:sz w:val="18"/>
                <w:szCs w:val="18"/>
              </w:rPr>
              <w:t xml:space="preserve"> </w:t>
            </w:r>
            <w:r w:rsidRPr="00B70641">
              <w:rPr>
                <w:rFonts w:ascii="Tahoma" w:eastAsiaTheme="minorHAnsi" w:hAnsi="Tahoma" w:cs="Tahoma"/>
                <w:b/>
                <w:snapToGrid w:val="0"/>
                <w:sz w:val="18"/>
                <w:szCs w:val="18"/>
                <w:lang w:eastAsia="en-US"/>
              </w:rPr>
              <w:t>1</w:t>
            </w:r>
            <w:r>
              <w:rPr>
                <w:rFonts w:ascii="Tahoma" w:hAnsi="Tahoma" w:cs="Tahoma"/>
                <w:snapToGrid w:val="0"/>
                <w:sz w:val="18"/>
                <w:szCs w:val="18"/>
              </w:rPr>
              <w:t xml:space="preserve"> - </w:t>
            </w:r>
            <w:r w:rsidRPr="00E7589B">
              <w:rPr>
                <w:rFonts w:ascii="Tahoma" w:hAnsi="Tahoma" w:cs="Tahoma"/>
                <w:sz w:val="18"/>
                <w:szCs w:val="18"/>
              </w:rPr>
              <w:t>размер ключевой ставки Центрального банка Российской Федерации на дату изменения процентной ставки</w:t>
            </w:r>
            <w:r>
              <w:rPr>
                <w:rFonts w:ascii="Tahoma" w:hAnsi="Tahoma" w:cs="Tahoma"/>
                <w:sz w:val="18"/>
                <w:szCs w:val="18"/>
              </w:rPr>
              <w:t>.</w:t>
            </w:r>
          </w:p>
          <w:p w14:paraId="005591D9" w14:textId="69A6B13F" w:rsidR="00DB5BA0" w:rsidRPr="00E45E74" w:rsidRDefault="00DB5BA0" w:rsidP="00B70641">
            <w:pPr>
              <w:spacing w:after="0" w:line="240" w:lineRule="auto"/>
              <w:jc w:val="both"/>
              <w:rPr>
                <w:rFonts w:ascii="Tahoma" w:hAnsi="Tahoma" w:cs="Tahoma"/>
                <w:sz w:val="18"/>
                <w:szCs w:val="18"/>
              </w:rPr>
            </w:pPr>
            <w:r w:rsidRPr="00B70641">
              <w:rPr>
                <w:rFonts w:ascii="Tahoma" w:eastAsiaTheme="minorHAnsi" w:hAnsi="Tahoma" w:cs="Tahoma"/>
                <w:b/>
                <w:sz w:val="18"/>
                <w:szCs w:val="18"/>
                <w:lang w:eastAsia="en-US"/>
              </w:rPr>
              <w:t>Надбавка № 2</w:t>
            </w:r>
            <w:r>
              <w:rPr>
                <w:rFonts w:ascii="Tahoma" w:hAnsi="Tahoma" w:cs="Tahoma"/>
                <w:sz w:val="18"/>
                <w:szCs w:val="18"/>
              </w:rPr>
              <w:t xml:space="preserve"> - </w:t>
            </w:r>
            <w:r w:rsidRPr="00055F18">
              <w:rPr>
                <w:rFonts w:ascii="Tahoma" w:hAnsi="Tahoma" w:cs="Tahoma"/>
                <w:sz w:val="18"/>
                <w:szCs w:val="18"/>
              </w:rPr>
              <w:t xml:space="preserve">размер ключевой ставки Центрального банка </w:t>
            </w:r>
            <w:r w:rsidRPr="00AF223D">
              <w:rPr>
                <w:rFonts w:ascii="Tahoma" w:hAnsi="Tahoma" w:cs="Tahoma"/>
                <w:sz w:val="18"/>
                <w:szCs w:val="18"/>
              </w:rPr>
              <w:t xml:space="preserve">Российской </w:t>
            </w:r>
            <w:r w:rsidRPr="00E45E74">
              <w:rPr>
                <w:rFonts w:ascii="Tahoma" w:hAnsi="Tahoma" w:cs="Tahoma"/>
                <w:sz w:val="18"/>
                <w:szCs w:val="18"/>
              </w:rPr>
              <w:t xml:space="preserve">Федерации на дату заключения Договора о предоставлении денежных средств. </w:t>
            </w:r>
          </w:p>
          <w:p w14:paraId="06F80005" w14:textId="7AD936DF" w:rsidR="00DB5BA0" w:rsidRPr="00E45E74" w:rsidRDefault="003D66F7" w:rsidP="0037425D">
            <w:pPr>
              <w:pStyle w:val="afe"/>
              <w:numPr>
                <w:ilvl w:val="1"/>
                <w:numId w:val="6"/>
              </w:numPr>
              <w:ind w:left="745" w:hanging="745"/>
              <w:jc w:val="both"/>
              <w:rPr>
                <w:rFonts w:ascii="Tahoma" w:hAnsi="Tahoma" w:cs="Tahoma"/>
                <w:snapToGrid w:val="0"/>
                <w:sz w:val="18"/>
                <w:szCs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 xml:space="preserve">(Пункт включается по продукту «Индивидуальное строительство жилого дома», </w:t>
            </w:r>
            <w:r w:rsidRPr="00E45E74">
              <w:rPr>
                <w:rFonts w:ascii="Tahoma" w:hAnsi="Tahoma" w:cs="Tahoma"/>
                <w:i/>
                <w:color w:val="0000FF"/>
                <w:sz w:val="18"/>
                <w:szCs w:val="18"/>
                <w:shd w:val="clear" w:color="auto" w:fill="D9D9D9"/>
              </w:rPr>
              <w:t xml:space="preserve">не включается при </w:t>
            </w:r>
            <w:r w:rsidRPr="00E45E74">
              <w:rPr>
                <w:rFonts w:ascii="Tahoma" w:hAnsi="Tahoma" w:cs="Tahoma"/>
                <w:i/>
                <w:iCs/>
                <w:color w:val="0000FF"/>
                <w:sz w:val="18"/>
                <w:szCs w:val="18"/>
                <w:shd w:val="clear" w:color="auto" w:fill="D9D9D9"/>
              </w:rPr>
              <w:t xml:space="preserve"> кредитовании объектов недвижимости, строительство которых осуществляется за счет кредита (-ов) Банка в рамках проектного финансирования (далее – Объект ПФ)</w:t>
            </w:r>
            <w:r w:rsidR="00E45E74">
              <w:rPr>
                <w:rFonts w:ascii="Tahoma" w:hAnsi="Tahoma" w:cs="Tahoma"/>
                <w:i/>
                <w:iCs/>
                <w:color w:val="0000FF"/>
                <w:sz w:val="18"/>
                <w:szCs w:val="18"/>
                <w:shd w:val="clear" w:color="auto" w:fill="D9D9D9"/>
              </w:rPr>
              <w:t>,</w:t>
            </w:r>
            <w:r w:rsidR="003E527B" w:rsidRPr="00E45E74">
              <w:rPr>
                <w:rFonts w:ascii="Tahoma" w:hAnsi="Tahoma" w:cs="Tahoma"/>
                <w:i/>
                <w:iCs/>
                <w:color w:val="0000FF"/>
                <w:sz w:val="18"/>
                <w:szCs w:val="18"/>
                <w:shd w:val="clear" w:color="auto" w:fill="D9D9D9"/>
              </w:rPr>
              <w:t xml:space="preserve"> и объек</w:t>
            </w:r>
            <w:r w:rsidR="003E527B" w:rsidRPr="00C44F94">
              <w:rPr>
                <w:rFonts w:ascii="Tahoma" w:hAnsi="Tahoma" w:cs="Tahoma"/>
                <w:i/>
                <w:iCs/>
                <w:color w:val="0000FF"/>
                <w:sz w:val="18"/>
                <w:szCs w:val="18"/>
                <w:shd w:val="clear" w:color="auto" w:fill="D9D9D9"/>
              </w:rPr>
              <w:t xml:space="preserve">тов недвижимости </w:t>
            </w:r>
            <w:r w:rsidR="00892F9C" w:rsidRPr="00E45E74">
              <w:rPr>
                <w:rFonts w:ascii="Tahoma" w:hAnsi="Tahoma" w:cs="Tahoma"/>
                <w:i/>
                <w:iCs/>
                <w:color w:val="0000FF"/>
                <w:sz w:val="18"/>
                <w:szCs w:val="18"/>
                <w:shd w:val="clear" w:color="auto" w:fill="D9D9D9"/>
              </w:rPr>
              <w:t xml:space="preserve">- </w:t>
            </w:r>
            <w:r w:rsidR="00B82B6E" w:rsidRPr="00E45E74">
              <w:rPr>
                <w:rFonts w:ascii="Tahoma" w:hAnsi="Tahoma" w:cs="Tahoma"/>
                <w:i/>
                <w:iCs/>
                <w:color w:val="0000FF"/>
                <w:sz w:val="18"/>
                <w:szCs w:val="18"/>
                <w:shd w:val="clear" w:color="auto" w:fill="D9D9D9"/>
              </w:rPr>
              <w:t>земельного участка и расположенного на нем жилого дома</w:t>
            </w:r>
            <w:r w:rsidR="00E45E74">
              <w:rPr>
                <w:rFonts w:ascii="Tahoma" w:hAnsi="Tahoma" w:cs="Tahoma"/>
                <w:i/>
                <w:iCs/>
                <w:color w:val="0000FF"/>
                <w:sz w:val="18"/>
                <w:szCs w:val="18"/>
                <w:shd w:val="clear" w:color="auto" w:fill="D9D9D9"/>
              </w:rPr>
              <w:t>,</w:t>
            </w:r>
            <w:r w:rsidR="00B82B6E" w:rsidRPr="00E45E74">
              <w:rPr>
                <w:rFonts w:ascii="Tahoma" w:hAnsi="Tahoma" w:cs="Tahoma"/>
                <w:i/>
                <w:iCs/>
                <w:color w:val="0000FF"/>
                <w:sz w:val="18"/>
                <w:szCs w:val="18"/>
                <w:shd w:val="clear" w:color="auto" w:fill="D9D9D9"/>
              </w:rPr>
              <w:t xml:space="preserve"> </w:t>
            </w:r>
            <w:r w:rsidR="00892F9C" w:rsidRPr="00E45E74">
              <w:rPr>
                <w:rFonts w:ascii="Tahoma" w:hAnsi="Tahoma" w:cs="Tahoma"/>
                <w:i/>
                <w:iCs/>
                <w:color w:val="0000FF"/>
                <w:sz w:val="18"/>
                <w:szCs w:val="18"/>
                <w:shd w:val="clear" w:color="auto" w:fill="D9D9D9"/>
              </w:rPr>
              <w:t xml:space="preserve">приобретаемых </w:t>
            </w:r>
            <w:r w:rsidR="00B82B6E" w:rsidRPr="00E45E74">
              <w:rPr>
                <w:rFonts w:ascii="Tahoma" w:hAnsi="Tahoma" w:cs="Tahoma"/>
                <w:i/>
                <w:iCs/>
                <w:color w:val="0000FF"/>
                <w:sz w:val="18"/>
                <w:szCs w:val="18"/>
                <w:shd w:val="clear" w:color="auto" w:fill="D9D9D9"/>
              </w:rPr>
              <w:t>по предварительному договору купли-продажи или договору купли-продажи будущей недвижимости</w:t>
            </w:r>
            <w:r w:rsidR="006648F1" w:rsidRPr="00E45E74">
              <w:rPr>
                <w:rFonts w:ascii="Tahoma" w:hAnsi="Tahoma" w:cs="Tahoma"/>
                <w:i/>
                <w:iCs/>
                <w:color w:val="0000FF"/>
                <w:sz w:val="18"/>
                <w:szCs w:val="18"/>
                <w:shd w:val="clear" w:color="auto" w:fill="D9D9D9"/>
              </w:rPr>
              <w:t xml:space="preserve"> №2 (определение которого дано в паспорте продукта)</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Pr="00E45E74">
              <w:rPr>
                <w:rFonts w:ascii="Tahoma" w:hAnsi="Tahoma"/>
                <w:sz w:val="18"/>
              </w:rPr>
              <w:t xml:space="preserve"> </w:t>
            </w:r>
            <w:r w:rsidRPr="00E45E74">
              <w:rPr>
                <w:rFonts w:ascii="Tahoma" w:hAnsi="Tahoma" w:cs="Tahoma"/>
                <w:sz w:val="18"/>
                <w:szCs w:val="18"/>
              </w:rPr>
              <w:t xml:space="preserve">Процентная ставка увеличивается на </w:t>
            </w:r>
            <w:r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45E74">
              <w:rPr>
                <w:rFonts w:ascii="Tahoma" w:eastAsia="Times New Roman" w:hAnsi="Tahoma" w:cs="Tahoma"/>
                <w:bCs/>
                <w:snapToGrid w:val="0"/>
                <w:color w:val="0000FF"/>
                <w:sz w:val="18"/>
                <w:szCs w:val="18"/>
              </w:rPr>
              <w:instrText xml:space="preserve"> FORMTEXT </w:instrText>
            </w:r>
            <w:r w:rsidRPr="00E45E74">
              <w:rPr>
                <w:rFonts w:ascii="Tahoma" w:eastAsia="Times New Roman" w:hAnsi="Tahoma" w:cs="Tahoma"/>
                <w:bCs/>
                <w:snapToGrid w:val="0"/>
                <w:color w:val="0000FF"/>
                <w:sz w:val="18"/>
                <w:szCs w:val="18"/>
              </w:rPr>
            </w:r>
            <w:r w:rsidRPr="00E45E74">
              <w:rPr>
                <w:rFonts w:ascii="Tahoma" w:eastAsia="Times New Roman" w:hAnsi="Tahoma" w:cs="Tahoma"/>
                <w:bCs/>
                <w:snapToGrid w:val="0"/>
                <w:color w:val="0000FF"/>
                <w:sz w:val="18"/>
                <w:szCs w:val="18"/>
              </w:rPr>
              <w:fldChar w:fldCharType="separate"/>
            </w:r>
            <w:r w:rsidRPr="00E45E74">
              <w:rPr>
                <w:rFonts w:ascii="Tahoma" w:eastAsia="Times New Roman" w:hAnsi="Tahoma" w:cs="Tahoma"/>
                <w:bCs/>
                <w:noProof/>
                <w:snapToGrid w:val="0"/>
                <w:color w:val="0000FF"/>
                <w:sz w:val="18"/>
                <w:szCs w:val="18"/>
              </w:rPr>
              <w:t>(ЗНАЧЕНИЕ ЦИФРАМИ)</w:t>
            </w:r>
            <w:r w:rsidRPr="00E45E74">
              <w:rPr>
                <w:rFonts w:ascii="Tahoma" w:eastAsia="Times New Roman" w:hAnsi="Tahoma" w:cs="Tahoma"/>
                <w:bCs/>
                <w:snapToGrid w:val="0"/>
                <w:color w:val="0000FF"/>
                <w:sz w:val="18"/>
                <w:szCs w:val="18"/>
              </w:rPr>
              <w:fldChar w:fldCharType="end"/>
            </w:r>
            <w:r w:rsidRPr="00E45E74">
              <w:rPr>
                <w:rFonts w:ascii="Tahoma" w:eastAsia="Times New Roman" w:hAnsi="Tahoma" w:cs="Tahoma"/>
                <w:sz w:val="18"/>
                <w:szCs w:val="18"/>
              </w:rPr>
              <w:t xml:space="preserve"> (</w:t>
            </w:r>
            <w:r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45E74">
              <w:rPr>
                <w:rFonts w:ascii="Tahoma" w:eastAsia="Times New Roman" w:hAnsi="Tahoma" w:cs="Tahoma"/>
                <w:bCs/>
                <w:snapToGrid w:val="0"/>
                <w:color w:val="0000FF"/>
                <w:sz w:val="18"/>
                <w:szCs w:val="18"/>
              </w:rPr>
              <w:instrText xml:space="preserve"> FORMTEXT </w:instrText>
            </w:r>
            <w:r w:rsidRPr="00E45E74">
              <w:rPr>
                <w:rFonts w:ascii="Tahoma" w:eastAsia="Times New Roman" w:hAnsi="Tahoma" w:cs="Tahoma"/>
                <w:bCs/>
                <w:snapToGrid w:val="0"/>
                <w:color w:val="0000FF"/>
                <w:sz w:val="18"/>
                <w:szCs w:val="18"/>
              </w:rPr>
            </w:r>
            <w:r w:rsidRPr="00E45E74">
              <w:rPr>
                <w:rFonts w:ascii="Tahoma" w:eastAsia="Times New Roman" w:hAnsi="Tahoma" w:cs="Tahoma"/>
                <w:bCs/>
                <w:snapToGrid w:val="0"/>
                <w:color w:val="0000FF"/>
                <w:sz w:val="18"/>
                <w:szCs w:val="18"/>
              </w:rPr>
              <w:fldChar w:fldCharType="separate"/>
            </w:r>
            <w:r w:rsidRPr="00E45E74">
              <w:rPr>
                <w:rFonts w:ascii="Tahoma" w:eastAsia="Times New Roman" w:hAnsi="Tahoma" w:cs="Tahoma"/>
                <w:bCs/>
                <w:noProof/>
                <w:snapToGrid w:val="0"/>
                <w:color w:val="0000FF"/>
                <w:sz w:val="18"/>
                <w:szCs w:val="18"/>
              </w:rPr>
              <w:t>(ЗНАЧЕНИЕ ПРОПИСЬЮ)</w:t>
            </w:r>
            <w:r w:rsidRPr="00E45E74">
              <w:rPr>
                <w:rFonts w:ascii="Tahoma" w:eastAsia="Times New Roman" w:hAnsi="Tahoma" w:cs="Tahoma"/>
                <w:bCs/>
                <w:snapToGrid w:val="0"/>
                <w:color w:val="0000FF"/>
                <w:sz w:val="18"/>
                <w:szCs w:val="18"/>
              </w:rPr>
              <w:fldChar w:fldCharType="end"/>
            </w:r>
            <w:r w:rsidRPr="00E45E74">
              <w:rPr>
                <w:rFonts w:ascii="Tahoma" w:hAnsi="Tahoma" w:cs="Tahoma"/>
                <w:sz w:val="18"/>
                <w:szCs w:val="18"/>
              </w:rPr>
              <w:t>) процентных пункта (-ов)</w:t>
            </w:r>
            <w:r w:rsidRPr="00E45E74">
              <w:rPr>
                <w:rFonts w:ascii="Tahoma" w:eastAsia="Tahoma" w:hAnsi="Tahoma" w:cs="Tahoma"/>
                <w:sz w:val="16"/>
                <w:szCs w:val="16"/>
              </w:rPr>
              <w:t xml:space="preserve"> </w:t>
            </w:r>
            <w:r w:rsidRPr="00480D2D">
              <w:rPr>
                <w:rFonts w:ascii="Tahoma" w:eastAsia="Tahoma" w:hAnsi="Tahoma" w:cs="Tahoma"/>
                <w:sz w:val="18"/>
                <w:szCs w:val="18"/>
              </w:rPr>
              <w:t>при невыполнении Заемщиком обязанности в соответствии с п. 6.1.41 Общих условий -</w:t>
            </w:r>
            <w:r w:rsidRPr="00A50F26">
              <w:rPr>
                <w:rFonts w:ascii="Tahoma" w:eastAsia="Tahoma" w:hAnsi="Tahoma" w:cs="Tahoma"/>
                <w:sz w:val="16"/>
                <w:szCs w:val="16"/>
              </w:rPr>
              <w:t xml:space="preserve"> </w:t>
            </w:r>
            <w:r w:rsidRPr="00A50F26">
              <w:rPr>
                <w:rFonts w:ascii="Tahoma" w:hAnsi="Tahoma" w:cs="Tahoma"/>
                <w:sz w:val="18"/>
                <w:szCs w:val="18"/>
              </w:rPr>
              <w:t>с первого числа (включительно) Процентного периода, следующего за Процентным периодом, в котором наступила Контрольная дата</w:t>
            </w:r>
            <w:r w:rsidR="006F63EF" w:rsidRPr="00E45E74">
              <w:rPr>
                <w:rFonts w:ascii="Tahoma" w:hAnsi="Tahoma" w:cs="Tahoma"/>
                <w:sz w:val="18"/>
                <w:szCs w:val="18"/>
              </w:rPr>
              <w:t>.</w:t>
            </w:r>
          </w:p>
          <w:p w14:paraId="69FC28EB" w14:textId="7126BE8A" w:rsidR="004A664D" w:rsidRPr="004F2893" w:rsidRDefault="006F63EF" w:rsidP="0037425D">
            <w:pPr>
              <w:pStyle w:val="afe"/>
              <w:numPr>
                <w:ilvl w:val="1"/>
                <w:numId w:val="6"/>
              </w:numPr>
              <w:ind w:left="745" w:hanging="745"/>
              <w:jc w:val="both"/>
              <w:rPr>
                <w:rFonts w:ascii="Tahoma" w:hAnsi="Tahoma" w:cs="Tahoma"/>
                <w:snapToGrid w:val="0"/>
                <w:sz w:val="18"/>
                <w:szCs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 xml:space="preserve">(Пункт включается по продукту </w:t>
            </w:r>
            <w:r w:rsidRPr="00E45E74">
              <w:rPr>
                <w:rFonts w:ascii="Tahoma" w:hAnsi="Tahoma" w:cs="Tahoma"/>
                <w:i/>
                <w:color w:val="0000FF"/>
                <w:sz w:val="18"/>
                <w:szCs w:val="18"/>
                <w:shd w:val="clear" w:color="auto" w:fill="D9D9D9"/>
              </w:rPr>
              <w:t xml:space="preserve">«Индивидуальное строительство жилого дома», не включается при </w:t>
            </w:r>
            <w:r w:rsidR="005E74F0" w:rsidRPr="00480D2D">
              <w:rPr>
                <w:rFonts w:ascii="Tahoma" w:hAnsi="Tahoma" w:cs="Tahoma"/>
                <w:i/>
                <w:iCs/>
                <w:color w:val="0000FF"/>
                <w:sz w:val="18"/>
                <w:szCs w:val="18"/>
                <w:shd w:val="clear" w:color="auto" w:fill="D9D9D9"/>
              </w:rPr>
              <w:t xml:space="preserve"> кредитовании Объекта ПФ</w:t>
            </w:r>
            <w:r w:rsidR="00790C7B" w:rsidRPr="00E45E74">
              <w:rPr>
                <w:rFonts w:ascii="Tahoma" w:hAnsi="Tahoma" w:cs="Tahoma"/>
                <w:i/>
                <w:iCs/>
                <w:color w:val="0000FF"/>
                <w:sz w:val="18"/>
                <w:szCs w:val="18"/>
                <w:shd w:val="clear" w:color="auto" w:fill="D9D9D9"/>
              </w:rPr>
              <w:t xml:space="preserve"> и объектов недвижимости - земельного участка и расположенного на нем жилого дома</w:t>
            </w:r>
            <w:r w:rsidR="00755398">
              <w:rPr>
                <w:rFonts w:ascii="Tahoma" w:hAnsi="Tahoma" w:cs="Tahoma"/>
                <w:i/>
                <w:iCs/>
                <w:color w:val="0000FF"/>
                <w:sz w:val="18"/>
                <w:szCs w:val="18"/>
                <w:shd w:val="clear" w:color="auto" w:fill="D9D9D9"/>
              </w:rPr>
              <w:t>,</w:t>
            </w:r>
            <w:r w:rsidR="00790C7B" w:rsidRPr="00E45E74">
              <w:rPr>
                <w:rFonts w:ascii="Tahoma" w:hAnsi="Tahoma" w:cs="Tahoma"/>
                <w:i/>
                <w:iCs/>
                <w:color w:val="0000FF"/>
                <w:sz w:val="18"/>
                <w:szCs w:val="18"/>
                <w:shd w:val="clear" w:color="auto" w:fill="D9D9D9"/>
              </w:rPr>
              <w:t xml:space="preserve"> приобретаемых по предварительному договору купли-продажи или договору купли-продажи будущей недвижимости</w:t>
            </w:r>
            <w:r w:rsidR="006648F1" w:rsidRPr="00E45E74">
              <w:rPr>
                <w:rFonts w:ascii="Tahoma" w:hAnsi="Tahoma" w:cs="Tahoma"/>
                <w:i/>
                <w:iCs/>
                <w:color w:val="0000FF"/>
                <w:sz w:val="18"/>
                <w:szCs w:val="18"/>
                <w:shd w:val="clear" w:color="auto" w:fill="D9D9D9"/>
              </w:rPr>
              <w:t xml:space="preserve"> №2 (определение которого дано в паспорте продукта)</w:t>
            </w:r>
            <w:r w:rsidR="005E74F0"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Pr="00E45E7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E45E74">
              <w:rPr>
                <w:rFonts w:ascii="Tahoma" w:eastAsia="Times New Roman" w:hAnsi="Tahoma" w:cs="Tahoma"/>
                <w:sz w:val="18"/>
                <w:szCs w:val="18"/>
              </w:rPr>
              <w:t>предъявил Кредитору (или его уполномоченному предста</w:t>
            </w:r>
            <w:r w:rsidRPr="00480D2D">
              <w:rPr>
                <w:rFonts w:ascii="Tahoma" w:eastAsia="Times New Roman" w:hAnsi="Tahoma" w:cs="Tahoma"/>
                <w:sz w:val="18"/>
                <w:szCs w:val="18"/>
              </w:rPr>
              <w:t>вителю) Документ о регистрации ипотеки Жилого дома</w:t>
            </w:r>
            <w:r w:rsidRPr="0089610A">
              <w:rPr>
                <w:rFonts w:ascii="Tahoma" w:eastAsia="Times New Roman" w:hAnsi="Tahoma" w:cs="Tahoma"/>
                <w:sz w:val="18"/>
                <w:szCs w:val="18"/>
              </w:rPr>
              <w:t>, построенного по Договору подряда</w:t>
            </w:r>
            <w:r w:rsidRPr="0089610A">
              <w:rPr>
                <w:rFonts w:ascii="Tahoma" w:hAnsi="Tahoma"/>
                <w:sz w:val="18"/>
              </w:rPr>
              <w:t>.</w:t>
            </w:r>
          </w:p>
          <w:p w14:paraId="6BACD9DB" w14:textId="33C7508B" w:rsidR="004A664D" w:rsidRPr="00B70641" w:rsidRDefault="00005E6C" w:rsidP="00590317">
            <w:pPr>
              <w:pStyle w:val="afe"/>
              <w:numPr>
                <w:ilvl w:val="1"/>
                <w:numId w:val="6"/>
              </w:numPr>
              <w:ind w:left="745" w:hanging="745"/>
              <w:jc w:val="both"/>
              <w:rPr>
                <w:rFonts w:ascii="Tahoma" w:hAnsi="Tahoma" w:cs="Tahoma"/>
                <w:snapToGrid w:val="0"/>
                <w:sz w:val="18"/>
                <w:szCs w:val="18"/>
              </w:rPr>
            </w:pPr>
            <w:r w:rsidRPr="00F2692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E4127">
              <w:rPr>
                <w:rFonts w:ascii="Tahoma" w:hAnsi="Tahoma" w:cs="Tahoma"/>
                <w:i/>
                <w:iCs/>
                <w:color w:val="0000FF"/>
                <w:sz w:val="18"/>
                <w:szCs w:val="18"/>
                <w:shd w:val="clear" w:color="auto" w:fill="D9D9D9"/>
              </w:rPr>
              <w:instrText xml:space="preserve"> FORMTEXT </w:instrText>
            </w:r>
            <w:r w:rsidRPr="00F26925">
              <w:rPr>
                <w:rFonts w:ascii="Tahoma" w:hAnsi="Tahoma" w:cs="Tahoma"/>
                <w:i/>
                <w:iCs/>
                <w:color w:val="0000FF"/>
                <w:sz w:val="18"/>
                <w:szCs w:val="18"/>
                <w:shd w:val="clear" w:color="auto" w:fill="D9D9D9"/>
              </w:rPr>
            </w:r>
            <w:r w:rsidRPr="00F26925">
              <w:rPr>
                <w:rFonts w:ascii="Tahoma" w:hAnsi="Tahoma" w:cs="Tahoma"/>
                <w:i/>
                <w:iCs/>
                <w:color w:val="0000FF"/>
                <w:sz w:val="18"/>
                <w:szCs w:val="18"/>
                <w:shd w:val="clear" w:color="auto" w:fill="D9D9D9"/>
              </w:rPr>
              <w:fldChar w:fldCharType="separate"/>
            </w:r>
            <w:r w:rsidRPr="00F26925">
              <w:rPr>
                <w:rFonts w:ascii="Tahoma" w:hAnsi="Tahoma" w:cs="Tahoma"/>
                <w:i/>
                <w:iCs/>
                <w:color w:val="0000FF"/>
                <w:sz w:val="18"/>
                <w:szCs w:val="18"/>
                <w:shd w:val="clear" w:color="auto" w:fill="D9D9D9"/>
              </w:rPr>
              <w:t xml:space="preserve">(Пункт включается, если Заемщик </w:t>
            </w:r>
            <w:r>
              <w:rPr>
                <w:rFonts w:ascii="Tahoma" w:hAnsi="Tahoma" w:cs="Tahoma"/>
                <w:i/>
                <w:iCs/>
                <w:color w:val="0000FF"/>
                <w:sz w:val="18"/>
                <w:szCs w:val="18"/>
                <w:shd w:val="clear" w:color="auto" w:fill="D9D9D9"/>
              </w:rPr>
              <w:t>воспользовался вычетом "Будущий зарплатный клиент Банка" при условии</w:t>
            </w:r>
            <w:r w:rsidRPr="00F26925">
              <w:rPr>
                <w:rFonts w:ascii="Tahoma" w:hAnsi="Tahoma" w:cs="Tahoma"/>
                <w:i/>
                <w:iCs/>
                <w:color w:val="0000FF"/>
                <w:sz w:val="18"/>
                <w:szCs w:val="18"/>
                <w:shd w:val="clear" w:color="auto" w:fill="D9D9D9"/>
              </w:rPr>
              <w:t xml:space="preserve">, если по продукту </w:t>
            </w:r>
            <w:r w:rsidR="007416B6">
              <w:rPr>
                <w:rFonts w:ascii="Tahoma" w:hAnsi="Tahoma" w:cs="Tahoma"/>
                <w:i/>
                <w:iCs/>
                <w:color w:val="0000FF"/>
                <w:sz w:val="18"/>
                <w:szCs w:val="18"/>
                <w:shd w:val="clear" w:color="auto" w:fill="D9D9D9"/>
              </w:rPr>
              <w:t>м</w:t>
            </w:r>
            <w:r>
              <w:rPr>
                <w:rFonts w:ascii="Tahoma" w:hAnsi="Tahoma" w:cs="Tahoma"/>
                <w:i/>
                <w:iCs/>
                <w:color w:val="0000FF"/>
                <w:sz w:val="18"/>
                <w:szCs w:val="18"/>
                <w:shd w:val="clear" w:color="auto" w:fill="D9D9D9"/>
              </w:rPr>
              <w:t xml:space="preserve">атрицей ставок </w:t>
            </w:r>
            <w:r w:rsidRPr="00F26925">
              <w:rPr>
                <w:rFonts w:ascii="Tahoma" w:hAnsi="Tahoma" w:cs="Tahoma"/>
                <w:i/>
                <w:iCs/>
                <w:color w:val="0000FF"/>
                <w:sz w:val="18"/>
                <w:szCs w:val="18"/>
                <w:shd w:val="clear" w:color="auto" w:fill="D9D9D9"/>
              </w:rPr>
              <w:t>предусмотрен данный вычет):</w:t>
            </w:r>
            <w:r w:rsidRPr="00F26925">
              <w:rPr>
                <w:rFonts w:ascii="Tahoma" w:hAnsi="Tahoma" w:cs="Tahoma"/>
                <w:i/>
                <w:iCs/>
                <w:color w:val="0000FF"/>
                <w:sz w:val="18"/>
                <w:szCs w:val="18"/>
                <w:shd w:val="clear" w:color="auto" w:fill="D9D9D9"/>
              </w:rPr>
              <w:fldChar w:fldCharType="end"/>
            </w:r>
            <w:r w:rsidR="00BD3105" w:rsidRPr="00F26925">
              <w:rPr>
                <w:sz w:val="16"/>
                <w:szCs w:val="16"/>
              </w:rPr>
              <w:t xml:space="preserve"> </w:t>
            </w:r>
            <w:r w:rsidR="00660764" w:rsidRPr="00F26925">
              <w:rPr>
                <w:rFonts w:ascii="Tahoma" w:hAnsi="Tahoma" w:cs="Tahoma"/>
                <w:sz w:val="18"/>
                <w:szCs w:val="18"/>
              </w:rPr>
              <w:t>Процентная ставка увеличивается</w:t>
            </w:r>
            <w:r w:rsidR="001B2B0B">
              <w:rPr>
                <w:rFonts w:ascii="Tahoma" w:hAnsi="Tahoma" w:cs="Tahoma"/>
                <w:sz w:val="18"/>
                <w:szCs w:val="18"/>
              </w:rPr>
              <w:t xml:space="preserve"> при отсутствии </w:t>
            </w:r>
            <w:r w:rsidR="00CC54AF">
              <w:rPr>
                <w:rFonts w:ascii="Tahoma" w:hAnsi="Tahoma" w:cs="Tahoma"/>
                <w:sz w:val="18"/>
                <w:szCs w:val="18"/>
              </w:rPr>
              <w:t>З</w:t>
            </w:r>
            <w:r w:rsidR="001B2B0B">
              <w:rPr>
                <w:rFonts w:ascii="Tahoma" w:hAnsi="Tahoma" w:cs="Tahoma"/>
                <w:sz w:val="18"/>
                <w:szCs w:val="18"/>
              </w:rPr>
              <w:t>арплатного проекта</w:t>
            </w:r>
            <w:r w:rsidR="00660764" w:rsidRPr="00F26925">
              <w:rPr>
                <w:rFonts w:ascii="Tahoma" w:hAnsi="Tahoma" w:cs="Tahoma"/>
                <w:sz w:val="18"/>
                <w:szCs w:val="18"/>
              </w:rPr>
              <w:t xml:space="preserve"> на </w:t>
            </w:r>
            <w:r w:rsidR="00660764" w:rsidRPr="00F2692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60764" w:rsidRPr="00F26925">
              <w:rPr>
                <w:rFonts w:ascii="Tahoma" w:eastAsia="Times New Roman" w:hAnsi="Tahoma" w:cs="Tahoma"/>
                <w:bCs/>
                <w:snapToGrid w:val="0"/>
                <w:color w:val="0000FF"/>
                <w:sz w:val="18"/>
                <w:szCs w:val="18"/>
              </w:rPr>
              <w:instrText xml:space="preserve"> FORMTEXT </w:instrText>
            </w:r>
            <w:r w:rsidR="00660764" w:rsidRPr="00F26925">
              <w:rPr>
                <w:rFonts w:ascii="Tahoma" w:eastAsia="Times New Roman" w:hAnsi="Tahoma" w:cs="Tahoma"/>
                <w:bCs/>
                <w:snapToGrid w:val="0"/>
                <w:color w:val="0000FF"/>
                <w:sz w:val="18"/>
                <w:szCs w:val="18"/>
              </w:rPr>
            </w:r>
            <w:r w:rsidR="00660764" w:rsidRPr="00F26925">
              <w:rPr>
                <w:rFonts w:ascii="Tahoma" w:eastAsia="Times New Roman" w:hAnsi="Tahoma" w:cs="Tahoma"/>
                <w:bCs/>
                <w:snapToGrid w:val="0"/>
                <w:color w:val="0000FF"/>
                <w:sz w:val="18"/>
                <w:szCs w:val="18"/>
              </w:rPr>
              <w:fldChar w:fldCharType="separate"/>
            </w:r>
            <w:r w:rsidR="00660764" w:rsidRPr="00F26925">
              <w:rPr>
                <w:rFonts w:ascii="Tahoma" w:eastAsia="Times New Roman" w:hAnsi="Tahoma" w:cs="Tahoma"/>
                <w:bCs/>
                <w:noProof/>
                <w:snapToGrid w:val="0"/>
                <w:color w:val="0000FF"/>
                <w:sz w:val="18"/>
                <w:szCs w:val="18"/>
              </w:rPr>
              <w:t>(ЗНАЧЕНИЕ ЦИФРАМИ)</w:t>
            </w:r>
            <w:r w:rsidR="00660764" w:rsidRPr="00F26925">
              <w:rPr>
                <w:rFonts w:ascii="Tahoma" w:eastAsia="Times New Roman" w:hAnsi="Tahoma" w:cs="Tahoma"/>
                <w:bCs/>
                <w:snapToGrid w:val="0"/>
                <w:color w:val="0000FF"/>
                <w:sz w:val="18"/>
                <w:szCs w:val="18"/>
              </w:rPr>
              <w:fldChar w:fldCharType="end"/>
            </w:r>
            <w:r w:rsidR="00660764" w:rsidRPr="00F26925">
              <w:rPr>
                <w:rFonts w:ascii="Tahoma" w:eastAsia="Times New Roman" w:hAnsi="Tahoma" w:cs="Tahoma"/>
                <w:sz w:val="18"/>
                <w:szCs w:val="18"/>
              </w:rPr>
              <w:t xml:space="preserve"> (</w:t>
            </w:r>
            <w:r w:rsidR="00660764" w:rsidRPr="00F2692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60764" w:rsidRPr="00F26925">
              <w:rPr>
                <w:rFonts w:ascii="Tahoma" w:eastAsia="Times New Roman" w:hAnsi="Tahoma" w:cs="Tahoma"/>
                <w:bCs/>
                <w:snapToGrid w:val="0"/>
                <w:color w:val="0000FF"/>
                <w:sz w:val="18"/>
                <w:szCs w:val="18"/>
              </w:rPr>
              <w:instrText xml:space="preserve"> FORMTEXT </w:instrText>
            </w:r>
            <w:r w:rsidR="00660764" w:rsidRPr="00F26925">
              <w:rPr>
                <w:rFonts w:ascii="Tahoma" w:eastAsia="Times New Roman" w:hAnsi="Tahoma" w:cs="Tahoma"/>
                <w:bCs/>
                <w:snapToGrid w:val="0"/>
                <w:color w:val="0000FF"/>
                <w:sz w:val="18"/>
                <w:szCs w:val="18"/>
              </w:rPr>
            </w:r>
            <w:r w:rsidR="00660764" w:rsidRPr="00F26925">
              <w:rPr>
                <w:rFonts w:ascii="Tahoma" w:eastAsia="Times New Roman" w:hAnsi="Tahoma" w:cs="Tahoma"/>
                <w:bCs/>
                <w:snapToGrid w:val="0"/>
                <w:color w:val="0000FF"/>
                <w:sz w:val="18"/>
                <w:szCs w:val="18"/>
              </w:rPr>
              <w:fldChar w:fldCharType="separate"/>
            </w:r>
            <w:r w:rsidR="00660764" w:rsidRPr="00F26925">
              <w:rPr>
                <w:rFonts w:ascii="Tahoma" w:eastAsia="Times New Roman" w:hAnsi="Tahoma" w:cs="Tahoma"/>
                <w:bCs/>
                <w:noProof/>
                <w:snapToGrid w:val="0"/>
                <w:color w:val="0000FF"/>
                <w:sz w:val="18"/>
                <w:szCs w:val="18"/>
              </w:rPr>
              <w:t>(ЗНАЧЕНИЕ ПРОПИСЬЮ)</w:t>
            </w:r>
            <w:r w:rsidR="00660764" w:rsidRPr="00F26925">
              <w:rPr>
                <w:rFonts w:ascii="Tahoma" w:eastAsia="Times New Roman" w:hAnsi="Tahoma" w:cs="Tahoma"/>
                <w:bCs/>
                <w:snapToGrid w:val="0"/>
                <w:color w:val="0000FF"/>
                <w:sz w:val="18"/>
                <w:szCs w:val="18"/>
              </w:rPr>
              <w:fldChar w:fldCharType="end"/>
            </w:r>
            <w:r w:rsidR="00660764" w:rsidRPr="00F26925">
              <w:rPr>
                <w:rFonts w:ascii="Tahoma" w:hAnsi="Tahoma" w:cs="Tahoma"/>
                <w:sz w:val="18"/>
                <w:szCs w:val="18"/>
              </w:rPr>
              <w:t>)</w:t>
            </w:r>
            <w:r w:rsidR="00660764" w:rsidRPr="00F26925">
              <w:rPr>
                <w:rStyle w:val="aff5"/>
                <w:rFonts w:ascii="Tahoma" w:hAnsi="Tahoma" w:cs="Tahoma"/>
                <w:sz w:val="18"/>
                <w:szCs w:val="18"/>
              </w:rPr>
              <w:endnoteReference w:id="4"/>
            </w:r>
            <w:r w:rsidR="00660764" w:rsidRPr="00F26925">
              <w:rPr>
                <w:rFonts w:ascii="Tahoma" w:hAnsi="Tahoma" w:cs="Tahoma"/>
                <w:sz w:val="18"/>
                <w:szCs w:val="18"/>
              </w:rPr>
              <w:t xml:space="preserve"> процентных пункта (-ов) </w:t>
            </w:r>
            <w:r w:rsidR="009F24E2" w:rsidRPr="00F26925">
              <w:rPr>
                <w:rFonts w:ascii="Tahoma" w:eastAsia="Times New Roman" w:hAnsi="Tahoma" w:cs="Tahoma"/>
                <w:sz w:val="18"/>
                <w:szCs w:val="18"/>
              </w:rPr>
              <w:t xml:space="preserve">с первого числа месяца, следующего за месяцем, в котором истекли </w:t>
            </w:r>
            <w:r w:rsidR="009F24E2" w:rsidRPr="00F26925">
              <w:rPr>
                <w:rFonts w:ascii="Tahoma" w:hAnsi="Tahoma" w:cs="Tahoma"/>
                <w:bCs/>
                <w:snapToGrid w:val="0"/>
                <w:sz w:val="18"/>
                <w:szCs w:val="18"/>
              </w:rPr>
              <w:t>90</w:t>
            </w:r>
            <w:r w:rsidR="009F24E2" w:rsidRPr="00F26925">
              <w:rPr>
                <w:rFonts w:ascii="Tahoma" w:eastAsia="Times New Roman" w:hAnsi="Tahoma" w:cs="Tahoma"/>
                <w:sz w:val="18"/>
                <w:szCs w:val="18"/>
              </w:rPr>
              <w:t xml:space="preserve"> (девяносто) календарных дней с даты предоставления Заемных средств</w:t>
            </w:r>
            <w:r w:rsidR="001B2B0B">
              <w:rPr>
                <w:rFonts w:ascii="Tahoma" w:eastAsia="Times New Roman" w:hAnsi="Tahoma" w:cs="Tahoma"/>
                <w:sz w:val="18"/>
                <w:szCs w:val="18"/>
              </w:rPr>
              <w:t xml:space="preserve">. </w:t>
            </w: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22697607" w14:textId="5BF732E2" w:rsidR="00531688" w:rsidRPr="00B63CA7" w:rsidRDefault="00531688" w:rsidP="0099004E">
            <w:pPr>
              <w:pStyle w:val="afe"/>
              <w:ind w:left="745"/>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020CFEE2" w14:textId="36C47727" w:rsidR="00531688" w:rsidRPr="00B63CA7" w:rsidRDefault="00531688" w:rsidP="0099004E">
            <w:pPr>
              <w:pStyle w:val="afe"/>
              <w:ind w:left="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по всем продуктам </w:t>
            </w:r>
            <w:r w:rsidRPr="00B63CA7">
              <w:rPr>
                <w:rFonts w:ascii="Tahoma" w:hAnsi="Tahoma" w:cs="Tahoma"/>
                <w:b/>
                <w:i/>
                <w:color w:val="0000FF"/>
                <w:sz w:val="18"/>
                <w:szCs w:val="18"/>
              </w:rPr>
              <w:t xml:space="preserve">С применением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44BE75F0" w14:textId="3888D0E5" w:rsidR="00531688" w:rsidRPr="00B63CA7" w:rsidRDefault="00531688" w:rsidP="0099004E">
            <w:pPr>
              <w:pStyle w:val="afe"/>
              <w:ind w:left="745"/>
              <w:jc w:val="both"/>
              <w:rPr>
                <w:rFonts w:ascii="Tahoma" w:hAnsi="Tahoma" w:cs="Tahoma"/>
                <w:sz w:val="18"/>
                <w:szCs w:val="18"/>
              </w:rPr>
            </w:pPr>
            <w:r w:rsidRPr="00B63CA7">
              <w:rPr>
                <w:rFonts w:ascii="Tahoma" w:eastAsia="Times New Roman" w:hAnsi="Tahoma" w:cs="Tahoma"/>
                <w:sz w:val="18"/>
                <w:szCs w:val="18"/>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w:t>
            </w:r>
            <w:r w:rsidRPr="00B63CA7">
              <w:rPr>
                <w:rFonts w:ascii="Tahoma" w:hAnsi="Tahoma" w:cs="Tahoma"/>
                <w:sz w:val="18"/>
                <w:szCs w:val="18"/>
              </w:rPr>
              <w:t>денежного</w:t>
            </w:r>
            <w:r w:rsidRPr="00B63CA7">
              <w:rPr>
                <w:rFonts w:ascii="Tahoma" w:eastAsia="Times New Roman" w:hAnsi="Tahoma" w:cs="Tahoma"/>
                <w:sz w:val="18"/>
                <w:szCs w:val="18"/>
              </w:rPr>
              <w:t xml:space="preserve"> обязательства корректируется (как в сторону увеличения, так и в сторону уменьшения, в зависимости от корректировки процентной ставки) в пределах Срока пользования заемными средствами.</w:t>
            </w: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3" w:name="_Ref36566396"/>
          <w:p w14:paraId="5A741D29" w14:textId="700EB2E5"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
          </w:p>
          <w:p w14:paraId="338F87A9" w14:textId="50FBE248" w:rsidR="003677AF" w:rsidRPr="00B63CA7" w:rsidRDefault="002359C5"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r w:rsidR="00F11DBA" w:rsidRPr="00B63CA7">
              <w:rPr>
                <w:rFonts w:ascii="Tahoma" w:eastAsia="Times New Roman" w:hAnsi="Tahoma" w:cs="Tahoma"/>
                <w:sz w:val="18"/>
                <w:szCs w:val="18"/>
              </w:rPr>
              <w:t xml:space="preserve"> </w:t>
            </w:r>
            <w:r w:rsidR="00F11DBA" w:rsidRPr="00B63CA7">
              <w:rPr>
                <w:rFonts w:ascii="Tahoma" w:hAnsi="Tahoma" w:cs="Tahoma"/>
                <w:i/>
                <w:color w:val="0000FF"/>
                <w:sz w:val="18"/>
                <w:szCs w:val="18"/>
              </w:rPr>
              <w:fldChar w:fldCharType="begin">
                <w:ffData>
                  <w:name w:val="ТекстовоеПоле99"/>
                  <w:enabled/>
                  <w:calcOnExit w:val="0"/>
                  <w:textInput/>
                </w:ffData>
              </w:fldChar>
            </w:r>
            <w:r w:rsidR="00F11DBA" w:rsidRPr="00B63CA7">
              <w:rPr>
                <w:rFonts w:ascii="Tahoma" w:hAnsi="Tahoma" w:cs="Tahoma"/>
                <w:i/>
                <w:color w:val="0000FF"/>
                <w:sz w:val="18"/>
                <w:szCs w:val="18"/>
              </w:rPr>
              <w:instrText xml:space="preserve"> FORMTEXT </w:instrText>
            </w:r>
            <w:r w:rsidR="00F11DBA" w:rsidRPr="00B63CA7">
              <w:rPr>
                <w:rFonts w:ascii="Tahoma" w:hAnsi="Tahoma" w:cs="Tahoma"/>
                <w:i/>
                <w:color w:val="0000FF"/>
                <w:sz w:val="18"/>
                <w:szCs w:val="18"/>
              </w:rPr>
            </w:r>
            <w:r w:rsidR="00F11DBA" w:rsidRPr="00B63CA7">
              <w:rPr>
                <w:rFonts w:ascii="Tahoma" w:hAnsi="Tahoma" w:cs="Tahoma"/>
                <w:i/>
                <w:color w:val="0000FF"/>
                <w:sz w:val="18"/>
                <w:szCs w:val="18"/>
              </w:rPr>
              <w:fldChar w:fldCharType="separate"/>
            </w:r>
            <w:r w:rsidR="00F11DBA" w:rsidRPr="00B63CA7">
              <w:rPr>
                <w:rFonts w:ascii="Tahoma" w:hAnsi="Tahoma" w:cs="Tahoma"/>
                <w:i/>
                <w:color w:val="0000FF"/>
                <w:sz w:val="18"/>
                <w:szCs w:val="18"/>
              </w:rPr>
              <w:t xml:space="preserve">(фраза в скобках включается по продукту на цели перекредитования (1)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F11DBA" w:rsidRPr="00B63CA7">
              <w:rPr>
                <w:rFonts w:ascii="Tahoma" w:hAnsi="Tahoma" w:cs="Tahoma"/>
                <w:i/>
                <w:color w:val="0000FF"/>
                <w:sz w:val="18"/>
                <w:szCs w:val="18"/>
              </w:rPr>
              <w:t>):</w:t>
            </w:r>
            <w:r w:rsidR="00F11DBA" w:rsidRPr="00B63CA7">
              <w:rPr>
                <w:rFonts w:ascii="Tahoma" w:hAnsi="Tahoma" w:cs="Tahoma"/>
                <w:i/>
                <w:color w:val="0000FF"/>
                <w:sz w:val="18"/>
                <w:szCs w:val="18"/>
              </w:rPr>
              <w:fldChar w:fldCharType="end"/>
            </w:r>
            <w:r w:rsidR="00F11DBA" w:rsidRPr="00B63CA7">
              <w:rPr>
                <w:rFonts w:ascii="Tahoma" w:eastAsia="Times New Roman" w:hAnsi="Tahoma" w:cs="Tahoma"/>
                <w:sz w:val="18"/>
                <w:szCs w:val="18"/>
              </w:rPr>
              <w:t xml:space="preserve"> (за счет собственных средств Заемщика)</w:t>
            </w:r>
            <w:r w:rsidR="003677AF" w:rsidRPr="00B63CA7">
              <w:rPr>
                <w:rFonts w:ascii="Tahoma" w:eastAsia="Times New Roman" w:hAnsi="Tahoma" w:cs="Tahoma"/>
                <w:sz w:val="18"/>
                <w:szCs w:val="18"/>
              </w:rPr>
              <w:t>.</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7C41FF6C" w:rsidR="00EA1F0D" w:rsidRPr="00B63CA7" w:rsidRDefault="00EA1F0D" w:rsidP="0099004E">
            <w:pPr>
              <w:pStyle w:val="afe"/>
              <w:numPr>
                <w:ilvl w:val="1"/>
                <w:numId w:val="6"/>
              </w:numPr>
              <w:ind w:left="709" w:hanging="709"/>
              <w:jc w:val="both"/>
              <w:rPr>
                <w:rFonts w:ascii="Tahoma" w:hAnsi="Tahoma" w:cs="Tahoma"/>
                <w:sz w:val="18"/>
                <w:szCs w:val="18"/>
              </w:rPr>
            </w:pPr>
            <w:bookmarkStart w:id="4"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последний календарный день Процентного периода.</w:t>
            </w:r>
            <w:bookmarkEnd w:id="4"/>
          </w:p>
          <w:p w14:paraId="32F971C6" w14:textId="77777777" w:rsidR="00CA4594" w:rsidRPr="00B63CA7" w:rsidRDefault="00CA4594" w:rsidP="0099004E">
            <w:pPr>
              <w:pStyle w:val="afe"/>
              <w:tabs>
                <w:tab w:val="left" w:pos="709"/>
              </w:tabs>
              <w:ind w:left="709"/>
              <w:jc w:val="both"/>
              <w:rPr>
                <w:rFonts w:ascii="Tahoma" w:hAnsi="Tahoma" w:cs="Tahoma"/>
                <w:sz w:val="18"/>
                <w:szCs w:val="18"/>
              </w:rPr>
            </w:pPr>
            <w:bookmarkStart w:id="5"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6644A39" w:rsidR="00531688" w:rsidRPr="00B63CA7" w:rsidRDefault="00531688"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без применения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 xml:space="preserve"> (не применимо </w:t>
            </w:r>
            <w:r w:rsidR="00371F2A" w:rsidRPr="00B63CA7">
              <w:rPr>
                <w:rFonts w:ascii="Tahoma" w:hAnsi="Tahoma" w:cs="Tahoma"/>
                <w:i/>
                <w:iCs/>
                <w:color w:val="0000FF"/>
                <w:sz w:val="18"/>
                <w:szCs w:val="18"/>
                <w:shd w:val="clear" w:color="auto" w:fill="D9D9D9"/>
              </w:rPr>
              <w:t xml:space="preserve">по продуктам (1)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2CB981C9"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77777777"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6FBBA233" w14:textId="77777777" w:rsidR="00531688" w:rsidRPr="00B63CA7" w:rsidRDefault="00531688" w:rsidP="0099004E">
            <w:pPr>
              <w:tabs>
                <w:tab w:val="left" w:pos="709"/>
              </w:tabs>
              <w:spacing w:after="0" w:line="240" w:lineRule="auto"/>
              <w:ind w:left="709"/>
              <w:jc w:val="both"/>
              <w:rPr>
                <w:rFonts w:ascii="Tahoma" w:eastAsia="Calibri" w:hAnsi="Tahoma" w:cs="Tahoma"/>
                <w:i/>
                <w:iCs/>
                <w:sz w:val="18"/>
                <w:szCs w:val="18"/>
                <w:shd w:val="clear" w:color="auto" w:fill="D9D9D9"/>
              </w:rPr>
            </w:pPr>
          </w:p>
          <w:p w14:paraId="0C4A6EB3" w14:textId="22A76C2A" w:rsidR="00531688" w:rsidRPr="00B63CA7" w:rsidRDefault="00531688" w:rsidP="0099004E">
            <w:pPr>
              <w:pStyle w:val="afe"/>
              <w:tabs>
                <w:tab w:val="left" w:pos="709"/>
              </w:tabs>
              <w:ind w:left="709"/>
              <w:jc w:val="both"/>
              <w:rPr>
                <w:rFonts w:ascii="Tahoma" w:hAnsi="Tahoma" w:cs="Tahoma"/>
                <w:b/>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E85795C" w14:textId="42958745"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Размер Ежемесячного платежа рассчитывается по следующей формуле (по тексту - Формула):</w:t>
            </w:r>
          </w:p>
          <w:p w14:paraId="2B402BC1" w14:textId="77777777" w:rsidR="00531688" w:rsidRPr="00B63CA7" w:rsidRDefault="00531688" w:rsidP="0099004E">
            <w:pPr>
              <w:spacing w:after="0" w:line="240" w:lineRule="auto"/>
              <w:jc w:val="center"/>
              <w:rPr>
                <w:rFonts w:ascii="Tahoma" w:hAnsi="Tahoma" w:cs="Tahoma"/>
                <w:kern w:val="24"/>
                <w:sz w:val="18"/>
                <w:szCs w:val="18"/>
              </w:rPr>
            </w:pPr>
            <m:oMath>
              <m:r>
                <m:rPr>
                  <m:sty m:val="p"/>
                </m:rPr>
                <w:rPr>
                  <w:rFonts w:ascii="Cambria Math" w:eastAsia="Verdana" w:hAnsi="Cambria Math" w:cs="Tahoma"/>
                  <w:kern w:val="24"/>
                  <w:sz w:val="18"/>
                  <w:szCs w:val="18"/>
                </w:rPr>
                <m:t>Размер Eжемесячного платежа=К</m:t>
              </m:r>
              <m:r>
                <m:rPr>
                  <m:sty m:val="p"/>
                </m:rPr>
                <w:rPr>
                  <w:rFonts w:ascii="Cambria Math" w:hAnsi="Cambria Math" w:cs="Tahoma"/>
                  <w:kern w:val="24"/>
                  <w:sz w:val="18"/>
                  <w:szCs w:val="18"/>
                </w:rPr>
                <m:t>×</m:t>
              </m:r>
              <m:f>
                <m:fPr>
                  <m:ctrlPr>
                    <w:rPr>
                      <w:rFonts w:ascii="Cambria Math" w:eastAsia="Verdana" w:hAnsi="Cambria Math" w:cs="Tahoma"/>
                      <w:iCs/>
                      <w:kern w:val="24"/>
                      <w:sz w:val="18"/>
                      <w:szCs w:val="18"/>
                    </w:rPr>
                  </m:ctrlPr>
                </m:fPr>
                <m:num>
                  <m:r>
                    <m:rPr>
                      <m:sty m:val="p"/>
                    </m:rPr>
                    <w:rPr>
                      <w:rFonts w:ascii="Cambria Math" w:eastAsia="Verdana" w:hAnsi="Cambria Math" w:cs="Tahoma"/>
                      <w:kern w:val="24"/>
                      <w:sz w:val="18"/>
                      <w:szCs w:val="18"/>
                    </w:rPr>
                    <m:t xml:space="preserve">СОД </m:t>
                  </m:r>
                  <m:r>
                    <m:rPr>
                      <m:sty m:val="p"/>
                    </m:rPr>
                    <w:rPr>
                      <w:rFonts w:ascii="Cambria Math" w:hAnsi="Cambria Math" w:cs="Tahoma"/>
                      <w:kern w:val="24"/>
                      <w:sz w:val="18"/>
                      <w:szCs w:val="18"/>
                    </w:rPr>
                    <m:t>×</m:t>
                  </m:r>
                  <m:r>
                    <m:rPr>
                      <m:sty m:val="p"/>
                    </m:rPr>
                    <w:rPr>
                      <w:rFonts w:ascii="Cambria Math" w:eastAsia="Verdana" w:hAnsi="Cambria Math" w:cs="Tahoma"/>
                      <w:kern w:val="24"/>
                      <w:sz w:val="18"/>
                      <w:szCs w:val="18"/>
                    </w:rPr>
                    <m:t>БПС</m:t>
                  </m:r>
                </m:num>
                <m:den>
                  <m:r>
                    <m:rPr>
                      <m:sty m:val="p"/>
                    </m:rPr>
                    <w:rPr>
                      <w:rFonts w:ascii="Cambria Math" w:eastAsia="Verdana" w:hAnsi="Cambria Math" w:cs="Tahoma"/>
                      <w:kern w:val="24"/>
                      <w:sz w:val="18"/>
                      <w:szCs w:val="18"/>
                    </w:rPr>
                    <m:t>1-</m:t>
                  </m:r>
                  <m:sSup>
                    <m:sSupPr>
                      <m:ctrlPr>
                        <w:rPr>
                          <w:rFonts w:ascii="Cambria Math" w:eastAsia="Verdana" w:hAnsi="Cambria Math" w:cs="Tahoma"/>
                          <w:iCs/>
                          <w:kern w:val="24"/>
                          <w:sz w:val="18"/>
                          <w:szCs w:val="18"/>
                        </w:rPr>
                      </m:ctrlPr>
                    </m:sSupPr>
                    <m:e>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1+БПС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oMath>
            <w:r w:rsidRPr="00B63CA7">
              <w:rPr>
                <w:rFonts w:ascii="Tahoma" w:eastAsiaTheme="minorEastAsia" w:hAnsi="Tahoma" w:cs="Tahoma"/>
                <w:iCs/>
                <w:kern w:val="24"/>
                <w:sz w:val="18"/>
                <w:szCs w:val="18"/>
              </w:rPr>
              <w:t>,</w:t>
            </w:r>
          </w:p>
          <w:p w14:paraId="12A39105" w14:textId="77777777" w:rsidR="00531688" w:rsidRPr="00B63CA7" w:rsidRDefault="00531688" w:rsidP="0099004E">
            <w:pPr>
              <w:spacing w:after="0" w:line="240" w:lineRule="auto"/>
              <w:ind w:left="709"/>
              <w:rPr>
                <w:rFonts w:ascii="Tahoma" w:hAnsi="Tahoma" w:cs="Tahoma"/>
                <w:kern w:val="24"/>
                <w:sz w:val="18"/>
                <w:szCs w:val="18"/>
              </w:rPr>
            </w:pPr>
            <w:r w:rsidRPr="00B63CA7">
              <w:rPr>
                <w:rFonts w:ascii="Tahoma" w:hAnsi="Tahoma" w:cs="Tahoma"/>
                <w:kern w:val="24"/>
                <w:sz w:val="18"/>
                <w:szCs w:val="18"/>
              </w:rPr>
              <w:t>где:</w:t>
            </w:r>
          </w:p>
          <w:p w14:paraId="27FF368C" w14:textId="2C33DBB5"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К – понижающий коэффициент, на дату заключения Договора о предоставлении денежных средств равный 95% (девяносто пять процентов);</w:t>
            </w:r>
          </w:p>
          <w:p w14:paraId="04DC6883"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СОД – сумма Основного долга (Заемных средств);</w:t>
            </w:r>
          </w:p>
          <w:p w14:paraId="16A2204A" w14:textId="481E101E"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64BD8149"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5515B585"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при этом округление производится в большую сторону.</w:t>
            </w:r>
          </w:p>
          <w:p w14:paraId="3CE18DA7" w14:textId="463A30A0"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hAnsi="Tahoma" w:cs="Tahoma"/>
                <w:sz w:val="18"/>
                <w:szCs w:val="18"/>
              </w:rPr>
              <w:t xml:space="preserve">Размер Ежемесячного платежа подлежит изменению только в случае Внепланового пересчета процентной ставки. </w:t>
            </w:r>
            <w:r w:rsidRPr="00B63CA7">
              <w:rPr>
                <w:rFonts w:ascii="Tahoma" w:eastAsia="Times New Roman" w:hAnsi="Tahoma" w:cs="Tahoma"/>
                <w:sz w:val="18"/>
                <w:szCs w:val="18"/>
              </w:rPr>
              <w:t xml:space="preserve">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w:t>
            </w:r>
            <w:r w:rsidRPr="00B63CA7">
              <w:rPr>
                <w:rFonts w:ascii="Tahoma" w:hAnsi="Tahoma" w:cs="Tahoma"/>
                <w:sz w:val="18"/>
                <w:szCs w:val="18"/>
              </w:rPr>
              <w:t>о предоставлении денежных средств</w:t>
            </w:r>
            <w:r w:rsidRPr="00B63CA7">
              <w:rPr>
                <w:rFonts w:ascii="Tahoma" w:eastAsia="Times New Roman" w:hAnsi="Tahoma" w:cs="Tahoma"/>
                <w:sz w:val="18"/>
                <w:szCs w:val="18"/>
              </w:rPr>
              <w:t xml:space="preserve">. Расчет производится с точностью до рубля, при этом </w:t>
            </w:r>
            <w:r w:rsidRPr="00B63CA7">
              <w:rPr>
                <w:rFonts w:ascii="Tahoma" w:hAnsi="Tahoma" w:cs="Tahoma"/>
                <w:sz w:val="18"/>
                <w:szCs w:val="18"/>
              </w:rPr>
              <w:t>округление производится в большую сторону.</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34040D72" w14:textId="3724F177" w:rsidR="00531688" w:rsidRPr="00B63CA7" w:rsidRDefault="00531688"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r w:rsidR="00FC4FAC" w:rsidRPr="00B63CA7">
              <w:rPr>
                <w:rFonts w:ascii="Tahoma" w:hAnsi="Tahoma" w:cs="Tahoma"/>
                <w:sz w:val="18"/>
                <w:szCs w:val="18"/>
              </w:rPr>
              <w:t xml:space="preserve">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42D6BD56"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6"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
            <w:r w:rsidRPr="00B63CA7">
              <w:rPr>
                <w:rFonts w:ascii="Tahoma" w:hAnsi="Tahoma" w:cs="Tahoma"/>
                <w:sz w:val="18"/>
                <w:szCs w:val="18"/>
              </w:rPr>
              <w:t xml:space="preserve"> </w:t>
            </w:r>
          </w:p>
          <w:p w14:paraId="30D029CB" w14:textId="6478E777"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68DE7536"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0C377BCE" w14:textId="3569A8F0" w:rsidR="00531688" w:rsidRPr="00B63CA7" w:rsidRDefault="00531688" w:rsidP="0099004E">
            <w:pPr>
              <w:pStyle w:val="afe"/>
              <w:numPr>
                <w:ilvl w:val="1"/>
                <w:numId w:val="6"/>
              </w:numPr>
              <w:ind w:left="709" w:hanging="709"/>
              <w:jc w:val="both"/>
              <w:rPr>
                <w:rFonts w:ascii="Tahoma" w:hAnsi="Tahoma" w:cs="Tahoma"/>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Cs/>
                <w:sz w:val="18"/>
                <w:szCs w:val="18"/>
              </w:rPr>
              <w:t xml:space="preserve"> </w:t>
            </w:r>
            <w:r w:rsidRPr="00B63CA7">
              <w:rPr>
                <w:rFonts w:ascii="Tahoma" w:eastAsia="Times New Roman" w:hAnsi="Tahoma" w:cs="Tahoma"/>
                <w:sz w:val="18"/>
                <w:szCs w:val="18"/>
              </w:rPr>
              <w:t>Процентная ставка (r) – переменная величина, агрегирующая в себе значения двух частей – индексируемой части (INDEX) и маржи (m):</w:t>
            </w:r>
          </w:p>
          <w:p w14:paraId="474485B6" w14:textId="77777777" w:rsidR="00531688" w:rsidRPr="00B63CA7" w:rsidRDefault="00531688" w:rsidP="0099004E">
            <w:pPr>
              <w:spacing w:after="0" w:line="240" w:lineRule="auto"/>
              <w:ind w:left="709"/>
              <w:jc w:val="center"/>
              <w:rPr>
                <w:rFonts w:ascii="Tahoma" w:hAnsi="Tahoma" w:cs="Tahoma"/>
                <w:sz w:val="18"/>
                <w:szCs w:val="18"/>
              </w:rPr>
            </w:pPr>
            <w:r w:rsidRPr="00B63CA7">
              <w:rPr>
                <w:rFonts w:ascii="Tahoma" w:hAnsi="Tahoma" w:cs="Tahoma"/>
                <w:sz w:val="18"/>
                <w:szCs w:val="18"/>
              </w:rPr>
              <w:t>r = INDEX + m,</w:t>
            </w:r>
          </w:p>
          <w:p w14:paraId="35B21DC7" w14:textId="3BEE48C9" w:rsidR="00531688" w:rsidRPr="00B63CA7" w:rsidRDefault="00531688" w:rsidP="0099004E">
            <w:pPr>
              <w:tabs>
                <w:tab w:val="left" w:pos="1485"/>
              </w:tabs>
              <w:spacing w:after="0" w:line="240" w:lineRule="auto"/>
              <w:ind w:left="709"/>
              <w:jc w:val="both"/>
              <w:rPr>
                <w:rFonts w:ascii="Tahoma" w:hAnsi="Tahoma" w:cs="Tahoma"/>
                <w:sz w:val="18"/>
                <w:szCs w:val="18"/>
              </w:rPr>
            </w:pPr>
            <w:r w:rsidRPr="00B63CA7">
              <w:rPr>
                <w:rFonts w:ascii="Tahoma" w:hAnsi="Tahoma" w:cs="Tahoma"/>
                <w:sz w:val="18"/>
                <w:szCs w:val="18"/>
              </w:rPr>
              <w:t>где:</w:t>
            </w:r>
          </w:p>
          <w:p w14:paraId="0D2D2780" w14:textId="3EDE0CE9"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8510290"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Значение части INDEX рассчитывается по формуле:</w:t>
            </w:r>
          </w:p>
          <w:p w14:paraId="7456D05C" w14:textId="77777777" w:rsidR="00531688" w:rsidRPr="00B63CA7" w:rsidRDefault="00531688" w:rsidP="0099004E">
            <w:pPr>
              <w:spacing w:after="0" w:line="240" w:lineRule="auto"/>
              <w:ind w:left="1134"/>
              <w:jc w:val="both"/>
              <w:rPr>
                <w:rFonts w:ascii="Tahoma" w:hAnsi="Tahoma" w:cs="Tahoma"/>
                <w:sz w:val="18"/>
                <w:szCs w:val="18"/>
              </w:rPr>
            </w:pPr>
            <m:oMathPara>
              <m:oMath>
                <m:r>
                  <m:rPr>
                    <m:sty m:val="b"/>
                  </m:rPr>
                  <w:rPr>
                    <w:rFonts w:ascii="Cambria Math" w:hAnsi="Cambria Math" w:cs="Tahoma"/>
                    <w:sz w:val="18"/>
                    <w:szCs w:val="18"/>
                  </w:rPr>
                  <m:t>INDEX</m:t>
                </m:r>
                <m:r>
                  <m:rPr>
                    <m:sty m:val="p"/>
                  </m:rPr>
                  <w:rPr>
                    <w:rFonts w:ascii="Cambria Math" w:hAnsi="Cambria Math" w:cs="Tahoma"/>
                    <w:sz w:val="18"/>
                    <w:szCs w:val="18"/>
                  </w:rPr>
                  <m:t>=</m:t>
                </m:r>
                <m:d>
                  <m:dPr>
                    <m:ctrlPr>
                      <w:rPr>
                        <w:rFonts w:ascii="Cambria Math" w:hAnsi="Cambria Math" w:cs="Tahoma"/>
                        <w:bCs/>
                        <w:sz w:val="18"/>
                        <w:szCs w:val="18"/>
                      </w:rPr>
                    </m:ctrlPr>
                  </m:dPr>
                  <m:e>
                    <m:f>
                      <m:fPr>
                        <m:ctrlPr>
                          <w:rPr>
                            <w:rFonts w:ascii="Cambria Math" w:hAnsi="Cambria Math" w:cs="Tahoma"/>
                            <w:bCs/>
                            <w:sz w:val="18"/>
                            <w:szCs w:val="18"/>
                          </w:rPr>
                        </m:ctrlPr>
                      </m:fPr>
                      <m:num>
                        <m:r>
                          <m:rPr>
                            <m:sty m:val="p"/>
                          </m:rPr>
                          <w:rPr>
                            <w:rFonts w:ascii="Cambria Math" w:hAnsi="Cambria Math" w:cs="Tahoma"/>
                            <w:sz w:val="18"/>
                            <w:szCs w:val="18"/>
                          </w:rPr>
                          <m:t>ИПЦ(</m:t>
                        </m:r>
                        <m:r>
                          <m:rPr>
                            <m:sty m:val="p"/>
                          </m:rPr>
                          <w:rPr>
                            <w:rFonts w:ascii="Cambria Math" w:hAnsi="Cambria Math" w:cs="Tahoma"/>
                            <w:sz w:val="18"/>
                            <w:szCs w:val="18"/>
                            <w:lang w:val="en-US"/>
                          </w:rPr>
                          <m:t>i-1)</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ИПЦ(i-2)</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ИПЦ(i-3)</m:t>
                        </m:r>
                      </m:num>
                      <m:den>
                        <m:r>
                          <m:rPr>
                            <m:sty m:val="p"/>
                          </m:rPr>
                          <w:rPr>
                            <w:rFonts w:ascii="Cambria Math" w:hAnsi="Cambria Math" w:cs="Tahoma"/>
                            <w:sz w:val="18"/>
                            <w:szCs w:val="18"/>
                          </w:rPr>
                          <m:t>100</m:t>
                        </m:r>
                      </m:den>
                    </m:f>
                    <m:r>
                      <m:rPr>
                        <m:sty m:val="p"/>
                      </m:rPr>
                      <w:rPr>
                        <w:rFonts w:ascii="Cambria Math" w:hAnsi="Cambria Math" w:cs="Tahoma"/>
                        <w:sz w:val="18"/>
                        <w:szCs w:val="18"/>
                      </w:rPr>
                      <m:t>-1</m:t>
                    </m:r>
                  </m:e>
                </m:d>
                <m:r>
                  <m:rPr>
                    <m:sty m:val="p"/>
                  </m:rPr>
                  <w:rPr>
                    <w:rFonts w:ascii="Cambria Math" w:hAnsi="Cambria Math" w:cs="Tahoma"/>
                    <w:kern w:val="24"/>
                    <w:sz w:val="18"/>
                    <w:szCs w:val="18"/>
                  </w:rPr>
                  <m:t>×</m:t>
                </m:r>
                <m:r>
                  <m:rPr>
                    <m:sty m:val="p"/>
                  </m:rPr>
                  <w:rPr>
                    <w:rFonts w:ascii="Cambria Math" w:hAnsi="Cambria Math" w:cs="Tahoma"/>
                    <w:sz w:val="18"/>
                    <w:szCs w:val="18"/>
                  </w:rPr>
                  <m:t>100%</m:t>
                </m:r>
                <m:r>
                  <m:rPr>
                    <m:sty m:val="p"/>
                  </m:rPr>
                  <w:rPr>
                    <w:rFonts w:ascii="Cambria Math" w:hAnsi="Cambria Math" w:cs="Tahoma"/>
                    <w:kern w:val="24"/>
                    <w:sz w:val="18"/>
                    <w:szCs w:val="18"/>
                  </w:rPr>
                  <m:t>×</m:t>
                </m:r>
                <m:r>
                  <m:rPr>
                    <m:sty m:val="p"/>
                  </m:rPr>
                  <w:rPr>
                    <w:rFonts w:ascii="Cambria Math" w:hAnsi="Cambria Math" w:cs="Tahoma"/>
                    <w:sz w:val="18"/>
                    <w:szCs w:val="18"/>
                  </w:rPr>
                  <m:t>4,</m:t>
                </m:r>
              </m:oMath>
            </m:oMathPara>
          </w:p>
          <w:p w14:paraId="41844073" w14:textId="77777777" w:rsidR="00531688" w:rsidRPr="00B63CA7" w:rsidRDefault="00531688" w:rsidP="0099004E">
            <w:pPr>
              <w:spacing w:after="0" w:line="240" w:lineRule="auto"/>
              <w:ind w:left="709"/>
              <w:rPr>
                <w:rFonts w:ascii="Tahoma" w:hAnsi="Tahoma" w:cs="Tahoma"/>
                <w:sz w:val="18"/>
                <w:szCs w:val="18"/>
              </w:rPr>
            </w:pPr>
            <w:r w:rsidRPr="00B63CA7">
              <w:rPr>
                <w:rFonts w:ascii="Tahoma" w:hAnsi="Tahoma" w:cs="Tahoma"/>
                <w:sz w:val="18"/>
                <w:szCs w:val="18"/>
              </w:rPr>
              <w:t>где:</w:t>
            </w:r>
          </w:p>
          <w:p w14:paraId="09A94C54"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w:t>
            </w:r>
            <w:r w:rsidRPr="00B63CA7">
              <w:rPr>
                <w:rFonts w:ascii="Tahoma" w:hAnsi="Tahoma" w:cs="Tahoma"/>
                <w:sz w:val="18"/>
                <w:szCs w:val="18"/>
                <w:lang w:val="en-US"/>
              </w:rPr>
              <w:t>i</w:t>
            </w:r>
            <w:r w:rsidRPr="00B63CA7">
              <w:rPr>
                <w:rFonts w:ascii="Tahoma" w:hAnsi="Tahoma" w:cs="Tahoma"/>
                <w:sz w:val="18"/>
                <w:szCs w:val="18"/>
              </w:rPr>
              <w:t>) – месяц, предшествующий расчетному календарному кварталу;</w:t>
            </w:r>
          </w:p>
          <w:p w14:paraId="3EE1F01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-1) – индекс потребительских цен на товары и услуги первого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7CC5217C"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-2) – индекс потребительских цен на товары и услуги второго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31A27E8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-3) – индекс потребительских цен на товары и услуги третьего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41DD74EF" w14:textId="59190C90" w:rsidR="00531688" w:rsidRPr="00B63CA7" w:rsidRDefault="00531688" w:rsidP="0099004E">
            <w:pPr>
              <w:autoSpaceDE w:val="0"/>
              <w:autoSpaceDN w:val="0"/>
              <w:adjustRightInd w:val="0"/>
              <w:spacing w:after="0" w:line="240" w:lineRule="auto"/>
              <w:ind w:left="709"/>
              <w:jc w:val="both"/>
              <w:rPr>
                <w:rFonts w:ascii="Tahoma" w:hAnsi="Tahoma" w:cs="Tahoma"/>
                <w:sz w:val="18"/>
                <w:szCs w:val="18"/>
              </w:rPr>
            </w:pPr>
            <w:r w:rsidRPr="00B63CA7">
              <w:rPr>
                <w:rFonts w:ascii="Tahoma" w:hAnsi="Tahoma" w:cs="Tahoma"/>
                <w:sz w:val="18"/>
                <w:szCs w:val="18"/>
              </w:rPr>
              <w:t>Показатели ИПЦ(i-1), ИПЦ(</w:t>
            </w:r>
            <w:r w:rsidRPr="00B63CA7">
              <w:rPr>
                <w:rFonts w:ascii="Tahoma" w:hAnsi="Tahoma" w:cs="Tahoma"/>
                <w:sz w:val="18"/>
                <w:szCs w:val="18"/>
                <w:lang w:val="en-US"/>
              </w:rPr>
              <w:t>i</w:t>
            </w:r>
            <w:r w:rsidRPr="00B63CA7">
              <w:rPr>
                <w:rFonts w:ascii="Tahoma" w:hAnsi="Tahoma" w:cs="Tahoma"/>
                <w:sz w:val="18"/>
                <w:szCs w:val="18"/>
              </w:rPr>
              <w:t>-2), ИПЦ(</w:t>
            </w:r>
            <w:r w:rsidRPr="00B63CA7">
              <w:rPr>
                <w:rFonts w:ascii="Tahoma" w:hAnsi="Tahoma" w:cs="Tahoma"/>
                <w:sz w:val="18"/>
                <w:szCs w:val="18"/>
                <w:lang w:val="en-US"/>
              </w:rPr>
              <w:t>i</w:t>
            </w:r>
            <w:r w:rsidRPr="00B63CA7">
              <w:rPr>
                <w:rFonts w:ascii="Tahoma" w:hAnsi="Tahoma" w:cs="Tahoma"/>
                <w:sz w:val="18"/>
                <w:szCs w:val="18"/>
              </w:rPr>
              <w:t xml:space="preserve">-3) публикуются на официальном </w:t>
            </w:r>
            <w:hyperlink r:id="rId10" w:tgtFrame="_blank" w:history="1">
              <w:r w:rsidRPr="00B63CA7">
                <w:rPr>
                  <w:rFonts w:ascii="Tahoma" w:hAnsi="Tahoma" w:cs="Tahoma"/>
                  <w:sz w:val="18"/>
                  <w:szCs w:val="18"/>
                </w:rPr>
                <w:t>сайте Росстата</w:t>
              </w:r>
            </w:hyperlink>
            <w:r w:rsidRPr="00B63CA7">
              <w:rPr>
                <w:rFonts w:ascii="Tahoma" w:hAnsi="Tahoma" w:cs="Tahoma"/>
                <w:sz w:val="18"/>
                <w:szCs w:val="18"/>
              </w:rPr>
              <w:t xml:space="preserve"> (</w:t>
            </w:r>
            <w:hyperlink r:id="rId11" w:history="1">
              <w:r w:rsidRPr="00B63CA7">
                <w:rPr>
                  <w:rFonts w:ascii="Tahoma" w:hAnsi="Tahoma" w:cs="Tahoma"/>
                  <w:sz w:val="18"/>
                  <w:szCs w:val="18"/>
                </w:rPr>
                <w:t>www.gks.ru</w:t>
              </w:r>
            </w:hyperlink>
            <w:r w:rsidRPr="00B63CA7">
              <w:rPr>
                <w:rFonts w:ascii="Tahoma" w:hAnsi="Tahoma" w:cs="Tahoma"/>
                <w:sz w:val="18"/>
                <w:szCs w:val="18"/>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7DBD7E1"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27A832E7" w14:textId="29847F5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475E7E0" w14:textId="098DC68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График платежей рассчитывается с учетом следующего:</w:t>
            </w:r>
          </w:p>
          <w:p w14:paraId="5A4D4607" w14:textId="6B54A798"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61846996" w14:textId="7EE7A6F0"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Планового или Внепланового</w:t>
            </w:r>
            <w:r w:rsidRPr="00B63CA7">
              <w:rPr>
                <w:rFonts w:ascii="Tahoma" w:hAnsi="Tahoma" w:cs="Tahoma"/>
                <w:i/>
                <w:sz w:val="18"/>
                <w:szCs w:val="18"/>
              </w:rPr>
              <w:t xml:space="preserve"> </w:t>
            </w:r>
            <w:r w:rsidRPr="00B63CA7">
              <w:rPr>
                <w:rFonts w:ascii="Tahoma" w:hAnsi="Tahoma" w:cs="Tahoma"/>
                <w:sz w:val="18"/>
                <w:szCs w:val="18"/>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2FD380AD" w14:textId="77777777"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2" w:history="1">
              <w:r w:rsidRPr="00B63CA7">
                <w:rPr>
                  <w:rStyle w:val="afb"/>
                  <w:rFonts w:ascii="Tahoma" w:hAnsi="Tahoma" w:cs="Tahoma"/>
                  <w:color w:val="auto"/>
                  <w:sz w:val="18"/>
                  <w:szCs w:val="18"/>
                  <w:u w:val="none"/>
                  <w:lang w:val="en-US"/>
                </w:rPr>
                <w:t>www</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cbr</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ru</w:t>
              </w:r>
            </w:hyperlink>
            <w:r w:rsidRPr="00B63CA7">
              <w:rPr>
                <w:rFonts w:ascii="Tahoma" w:hAnsi="Tahoma" w:cs="Tahoma"/>
                <w:sz w:val="18"/>
                <w:szCs w:val="18"/>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69D21AE5" w14:textId="05BEFC94"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w:t>
            </w:r>
            <w:r w:rsidR="004D638C" w:rsidRPr="00B63CA7">
              <w:rPr>
                <w:rFonts w:ascii="Tahoma" w:hAnsi="Tahoma" w:cs="Tahoma"/>
                <w:sz w:val="18"/>
                <w:szCs w:val="18"/>
              </w:rPr>
              <w:t>минимального значения</w:t>
            </w:r>
            <w:r w:rsidRPr="00B63CA7">
              <w:rPr>
                <w:rFonts w:ascii="Tahoma" w:hAnsi="Tahoma" w:cs="Tahoma"/>
                <w:sz w:val="18"/>
                <w:szCs w:val="18"/>
              </w:rPr>
              <w:t>.</w:t>
            </w:r>
          </w:p>
          <w:p w14:paraId="3AD99C4C" w14:textId="61B2AABD"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в случае кредитования </w:t>
            </w:r>
            <w:r w:rsidRPr="00B63CA7">
              <w:rPr>
                <w:rFonts w:ascii="Tahoma" w:hAnsi="Tahoma" w:cs="Tahoma"/>
                <w:b/>
                <w:i/>
                <w:iCs/>
                <w:color w:val="0000FF"/>
                <w:sz w:val="18"/>
                <w:szCs w:val="18"/>
                <w:shd w:val="clear" w:color="auto" w:fill="D9D9D9"/>
              </w:rPr>
              <w:t>без</w:t>
            </w:r>
            <w:r w:rsidRPr="00B63CA7">
              <w:rPr>
                <w:rFonts w:ascii="Tahoma" w:hAnsi="Tahoma" w:cs="Tahoma"/>
                <w:i/>
                <w:iCs/>
                <w:color w:val="0000FF"/>
                <w:sz w:val="18"/>
                <w:szCs w:val="18"/>
                <w:shd w:val="clear" w:color="auto" w:fill="D9D9D9"/>
              </w:rPr>
              <w:t xml:space="preserve"> применения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556888FB" w14:textId="117B305F" w:rsidR="00DC7B73" w:rsidRPr="00B63CA7" w:rsidRDefault="00DC7B73"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в случае кредитования </w:t>
            </w:r>
            <w:r w:rsidRPr="00B63CA7">
              <w:rPr>
                <w:rFonts w:ascii="Tahoma" w:hAnsi="Tahoma" w:cs="Tahoma"/>
                <w:b/>
                <w:i/>
                <w:iCs/>
                <w:color w:val="0000FF"/>
                <w:sz w:val="18"/>
                <w:szCs w:val="18"/>
                <w:shd w:val="clear" w:color="auto" w:fill="D9D9D9"/>
              </w:rPr>
              <w:t>с</w:t>
            </w:r>
            <w:r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(в т.ч.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20F076DB"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(фраза в фигурных скобках включается в случае кредитования </w:t>
            </w:r>
            <w:r w:rsidR="00531688" w:rsidRPr="00B63CA7">
              <w:rPr>
                <w:rFonts w:ascii="Tahoma" w:hAnsi="Tahoma" w:cs="Tahoma"/>
                <w:b/>
                <w:i/>
                <w:iCs/>
                <w:color w:val="0000FF"/>
                <w:sz w:val="18"/>
                <w:szCs w:val="18"/>
                <w:shd w:val="clear" w:color="auto" w:fill="D9D9D9"/>
              </w:rPr>
              <w:t>с</w:t>
            </w:r>
            <w:r w:rsidR="00531688"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shd w:val="clear" w:color="auto" w:fill="D9D9D9" w:themeFill="background1" w:themeFillShade="D9"/>
              </w:rPr>
              <w:t>&lt;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и/или Накопленных процентов (при наличии)</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7"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21529D32"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7"/>
          </w:p>
          <w:bookmarkStart w:id="8"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8"/>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9" w:name="_Ref377988594"/>
        <w:bookmarkStart w:id="10"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77CC7E72"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C630FB">
              <w:rPr>
                <w:rFonts w:ascii="Tahoma" w:hAnsi="Tahoma" w:cs="Tahoma"/>
                <w:bCs/>
                <w:snapToGrid w:val="0"/>
                <w:color w:val="0000FF"/>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39438770"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11" w:name="_Ref6940654"/>
            <w:bookmarkEnd w:id="9"/>
            <w:bookmarkEnd w:id="10"/>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11"/>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12" w:name="_Ref437265628"/>
            <w:bookmarkStart w:id="13"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12"/>
          </w:p>
          <w:p w14:paraId="398E19CE" w14:textId="0B003DA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абзац включается, если Предмет ипотеки готовая квартира):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квартира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комнат,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5E380FCA" w14:textId="200D1FF1"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27C2B152" w14:textId="7EA64999"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731950B5" w14:textId="3498D79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часть жилого дома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w:t>
            </w:r>
            <w:r w:rsidRPr="00B63CA7">
              <w:rPr>
                <w:rFonts w:ascii="Tahoma" w:eastAsiaTheme="minorHAnsi" w:hAnsi="Tahoma" w:cs="Tahoma"/>
                <w:sz w:val="18"/>
                <w:szCs w:val="18"/>
                <w:lang w:eastAsia="en-US"/>
              </w:rPr>
              <w:t>(проектной)</w:t>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0DE6B0E7" w:rsidR="00531688" w:rsidRPr="00B63CA7" w:rsidRDefault="00531688" w:rsidP="0099004E">
            <w:pPr>
              <w:pStyle w:val="afe"/>
              <w:tabs>
                <w:tab w:val="left" w:pos="709"/>
              </w:tabs>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5. абзац включается, если Предмет ипотеки земельный участок и строящийся жилой дом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Индивидуальное строительство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4EC91A5F"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если Предмет ипотеки готовое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594158F8"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3DE5918E"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56491DF1"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13"/>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875AC4">
            <w:pPr>
              <w:pStyle w:val="afe"/>
              <w:numPr>
                <w:ilvl w:val="2"/>
                <w:numId w:val="6"/>
              </w:numPr>
              <w:tabs>
                <w:tab w:val="left" w:pos="709"/>
                <w:tab w:val="left" w:pos="739"/>
              </w:tabs>
              <w:ind w:left="739" w:hanging="850"/>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1FAF5028"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eastAsia="Calibri" w:hAnsi="Tahoma" w:cs="Tahoma"/>
                <w:i/>
                <w:iCs/>
                <w:color w:val="0000FF"/>
                <w:sz w:val="18"/>
                <w:szCs w:val="18"/>
                <w:shd w:val="clear" w:color="auto" w:fill="D9D9D9"/>
              </w:rPr>
              <w:instrText xml:space="preserve"> FORMTEXT </w:instrText>
            </w:r>
            <w:r w:rsidR="008B4AA1" w:rsidRPr="00B63CA7">
              <w:rPr>
                <w:rFonts w:ascii="Tahoma" w:eastAsia="Calibri" w:hAnsi="Tahoma" w:cs="Tahoma"/>
                <w:i/>
                <w:iCs/>
                <w:color w:val="0000FF"/>
                <w:sz w:val="18"/>
                <w:szCs w:val="18"/>
                <w:shd w:val="clear" w:color="auto" w:fill="D9D9D9"/>
              </w:rPr>
            </w:r>
            <w:r w:rsidR="008B4AA1" w:rsidRPr="00B63CA7">
              <w:rPr>
                <w:rFonts w:ascii="Tahoma" w:eastAsia="Calibri" w:hAnsi="Tahoma" w:cs="Tahoma"/>
                <w:i/>
                <w:iCs/>
                <w:color w:val="0000FF"/>
                <w:sz w:val="18"/>
                <w:szCs w:val="18"/>
                <w:shd w:val="clear" w:color="auto" w:fill="D9D9D9"/>
              </w:rPr>
              <w:fldChar w:fldCharType="separate"/>
            </w:r>
            <w:r w:rsidR="008B4AA1" w:rsidRPr="00B63CA7">
              <w:rPr>
                <w:rFonts w:ascii="Tahoma" w:eastAsia="Calibri" w:hAnsi="Tahoma" w:cs="Tahoma"/>
                <w:i/>
                <w:iCs/>
                <w:color w:val="0000FF"/>
                <w:sz w:val="18"/>
                <w:szCs w:val="18"/>
                <w:shd w:val="clear" w:color="auto" w:fill="D9D9D9"/>
              </w:rPr>
              <w:t>(вариант 3. включается по продукту «</w:t>
            </w:r>
            <w:r w:rsidR="008B4AA1" w:rsidRPr="00B63CA7">
              <w:rPr>
                <w:rFonts w:ascii="Tahoma" w:hAnsi="Tahoma" w:cs="Tahoma"/>
                <w:i/>
                <w:color w:val="0000FF"/>
                <w:sz w:val="18"/>
                <w:szCs w:val="18"/>
                <w:shd w:val="clear" w:color="auto" w:fill="D9D9D9"/>
              </w:rPr>
              <w:t>Индивидуальное строительство жилого дома</w:t>
            </w:r>
            <w:r w:rsidR="008B4AA1" w:rsidRPr="00B63CA7">
              <w:rPr>
                <w:rFonts w:ascii="Tahoma" w:eastAsia="Calibri" w:hAnsi="Tahoma" w:cs="Tahoma"/>
                <w:i/>
                <w:iCs/>
                <w:color w:val="0000FF"/>
                <w:sz w:val="18"/>
                <w:szCs w:val="18"/>
                <w:shd w:val="clear" w:color="auto" w:fill="D9D9D9"/>
              </w:rPr>
              <w:t>»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B63CA7">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5612056D"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(3)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с государственной поддержкой</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(4)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Военная ипотека</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(5)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для военнослужащих</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(6)</w:t>
            </w:r>
            <w:r w:rsidRPr="00E16C43">
              <w:rPr>
                <w:rFonts w:ascii="Tahoma" w:hAnsi="Tahoma" w:cs="Tahoma"/>
                <w:i/>
                <w:color w:val="0000FF"/>
                <w:sz w:val="18"/>
                <w:szCs w:val="18"/>
                <w:shd w:val="clear" w:color="auto" w:fill="D9D9D9"/>
              </w:rPr>
              <w:t xml:space="preserve"> </w:t>
            </w:r>
            <w:r w:rsidR="006D28BD" w:rsidRPr="00E16C43">
              <w:rPr>
                <w:rFonts w:ascii="Tahoma" w:hAnsi="Tahoma" w:cs="Tahoma"/>
                <w:i/>
                <w:color w:val="0000FF"/>
                <w:sz w:val="18"/>
                <w:szCs w:val="18"/>
                <w:shd w:val="clear" w:color="auto" w:fill="D9D9D9"/>
              </w:rPr>
              <w:t>«</w:t>
            </w:r>
            <w:r w:rsidRPr="00E16C43">
              <w:rPr>
                <w:rFonts w:ascii="Tahoma" w:hAnsi="Tahoma" w:cs="Tahoma"/>
                <w:i/>
                <w:color w:val="0000FF"/>
                <w:sz w:val="18"/>
                <w:szCs w:val="18"/>
                <w:shd w:val="clear" w:color="auto" w:fill="D9D9D9"/>
              </w:rPr>
              <w:t>Дальневосточная ипотека</w:t>
            </w:r>
            <w:r w:rsidR="006D28BD" w:rsidRPr="00E16C43">
              <w:rPr>
                <w:rFonts w:ascii="Tahoma" w:hAnsi="Tahoma" w:cs="Tahoma"/>
                <w:i/>
                <w:color w:val="0000FF"/>
                <w:sz w:val="18"/>
                <w:szCs w:val="18"/>
                <w:shd w:val="clear" w:color="auto" w:fill="D9D9D9"/>
              </w:rPr>
              <w:t>»</w:t>
            </w:r>
            <w:r w:rsidR="00C87DB7" w:rsidRPr="00E16C43">
              <w:rPr>
                <w:rFonts w:ascii="Tahoma" w:hAnsi="Tahoma" w:cs="Tahoma"/>
                <w:i/>
                <w:color w:val="0000FF"/>
                <w:sz w:val="18"/>
                <w:szCs w:val="18"/>
                <w:shd w:val="clear" w:color="auto" w:fill="D9D9D9"/>
              </w:rPr>
              <w:t>; (</w:t>
            </w:r>
            <w:r w:rsidR="007B12B8" w:rsidRPr="00E16C43">
              <w:rPr>
                <w:rFonts w:ascii="Tahoma" w:hAnsi="Tahoma" w:cs="Tahoma"/>
                <w:i/>
                <w:color w:val="0000FF"/>
                <w:sz w:val="18"/>
                <w:szCs w:val="18"/>
                <w:shd w:val="clear" w:color="auto" w:fill="D9D9D9"/>
              </w:rPr>
              <w:t>7</w:t>
            </w:r>
            <w:r w:rsidR="00C87DB7" w:rsidRPr="00E16C43">
              <w:rPr>
                <w:rFonts w:ascii="Tahoma" w:hAnsi="Tahoma" w:cs="Tahoma"/>
                <w:i/>
                <w:color w:val="0000FF"/>
                <w:sz w:val="18"/>
                <w:szCs w:val="18"/>
                <w:shd w:val="clear" w:color="auto" w:fill="D9D9D9"/>
              </w:rPr>
              <w:t>) «</w:t>
            </w:r>
            <w:r w:rsidR="00903667" w:rsidRPr="00E16C43">
              <w:rPr>
                <w:rFonts w:ascii="Tahoma" w:hAnsi="Tahoma" w:cs="Tahoma"/>
                <w:i/>
                <w:color w:val="0000FF"/>
                <w:sz w:val="18"/>
                <w:szCs w:val="18"/>
                <w:shd w:val="clear" w:color="auto" w:fill="D9D9D9"/>
              </w:rPr>
              <w:t>Льготная ипотека на новостройки</w:t>
            </w:r>
            <w:r w:rsidR="00C87DB7" w:rsidRPr="00E16C43">
              <w:rPr>
                <w:rFonts w:ascii="Tahoma" w:hAnsi="Tahoma" w:cs="Tahoma"/>
                <w:i/>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FE5C2C">
              <w:rPr>
                <w:rFonts w:ascii="Tahoma" w:hAnsi="Tahoma" w:cs="Tahoma"/>
                <w:i/>
                <w:iCs/>
                <w:color w:val="0000FF"/>
                <w:sz w:val="18"/>
                <w:szCs w:val="18"/>
                <w:shd w:val="clear" w:color="auto" w:fill="D9D9D9"/>
              </w:rPr>
            </w:r>
            <w:r w:rsidR="00FE5C2C">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по продукту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с государственной поддержкой</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Pr="00B63CA7">
              <w:rPr>
                <w:rFonts w:ascii="Tahoma" w:hAnsi="Tahoma" w:cs="Tahoma"/>
                <w:i/>
                <w:iCs/>
                <w:color w:val="0000FF"/>
                <w:sz w:val="18"/>
                <w:szCs w:val="18"/>
                <w:shd w:val="clear" w:color="auto" w:fill="D9D9D9"/>
              </w:rPr>
              <w:t>(3)</w:t>
            </w:r>
            <w:r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при приобретении земельного участка и жилого дома):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6CEC705"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Pr="00B70641">
              <w:rPr>
                <w:rFonts w:ascii="Tahoma" w:hAnsi="Tahoma" w:cs="Tahoma"/>
                <w:i/>
                <w:iCs/>
                <w:color w:val="0000FF"/>
                <w:sz w:val="18"/>
                <w:szCs w:val="18"/>
                <w:shd w:val="clear" w:color="auto" w:fill="D9D9D9"/>
              </w:rPr>
              <w:t>(</w:t>
            </w:r>
            <w:r w:rsidR="00F76112" w:rsidRPr="00B70641">
              <w:rPr>
                <w:rFonts w:ascii="Tahoma" w:hAnsi="Tahoma" w:cs="Tahoma"/>
                <w:i/>
                <w:iCs/>
                <w:color w:val="0000FF"/>
                <w:sz w:val="18"/>
                <w:szCs w:val="18"/>
                <w:shd w:val="clear" w:color="auto" w:fill="D9D9D9"/>
              </w:rPr>
              <w:t>2</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с государственной поддержкой</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3</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4</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5</w:t>
            </w:r>
            <w:r w:rsidRPr="00B70641">
              <w:rPr>
                <w:rFonts w:ascii="Tahoma" w:hAnsi="Tahoma" w:cs="Tahoma"/>
                <w:i/>
                <w:color w:val="0000FF"/>
                <w:sz w:val="18"/>
                <w:szCs w:val="18"/>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(6)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7B12B8" w:rsidRPr="00B70641">
              <w:rPr>
                <w:rFonts w:ascii="Tahoma" w:hAnsi="Tahoma" w:cs="Tahoma"/>
                <w:i/>
                <w:color w:val="0000FF"/>
                <w:sz w:val="18"/>
                <w:szCs w:val="18"/>
                <w:shd w:val="clear" w:color="auto" w:fill="D9D9D9"/>
              </w:rPr>
              <w:t>; (7) «Сельская ипотека</w:t>
            </w:r>
            <w:r w:rsidR="006D28BD" w:rsidRPr="00B70641">
              <w:rPr>
                <w:rFonts w:ascii="Tahoma" w:hAnsi="Tahoma" w:cstheme="minorBidi"/>
                <w:i/>
                <w:color w:val="0000FF"/>
                <w:sz w:val="18"/>
                <w:szCs w:val="22"/>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6"/>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2A9F80FE" w14:textId="29610153" w:rsidR="00531688" w:rsidRPr="00B63CA7" w:rsidRDefault="00531688" w:rsidP="0099004E">
            <w:pPr>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Приобретение жилого дома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приобретение Предмета ипотеки:</w:t>
            </w:r>
          </w:p>
          <w:p w14:paraId="44246CE3" w14:textId="7BC3C45A"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7"/>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r w:rsidRPr="00B63CA7">
              <w:rPr>
                <w:rFonts w:ascii="Tahoma" w:hAnsi="Tahoma" w:cs="Tahoma"/>
                <w:sz w:val="18"/>
                <w:szCs w:val="18"/>
              </w:rPr>
              <w:t>; и</w:t>
            </w:r>
          </w:p>
          <w:p w14:paraId="4472076C" w14:textId="1489A135"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Жилого дома</w:t>
            </w:r>
            <w:r w:rsidRPr="00B63CA7">
              <w:rPr>
                <w:rFonts w:ascii="Tahoma" w:hAnsi="Tahoma" w:cs="Tahoma"/>
                <w:i/>
                <w:sz w:val="18"/>
                <w:szCs w:val="18"/>
              </w:rPr>
              <w:t xml:space="preserve"> </w:t>
            </w:r>
            <w:r w:rsidRPr="00B63CA7">
              <w:rPr>
                <w:rFonts w:ascii="Tahoma" w:hAnsi="Tahoma" w:cs="Tahoma"/>
                <w:sz w:val="18"/>
                <w:szCs w:val="18"/>
              </w:rPr>
              <w:t xml:space="preserve">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8"/>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участия в долевом строительстве по следующему договору: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договор участия в долевом строительстве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уступки прав требования по договору участия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заключенный (-емый) между Залогодателем и Продавцом (по тексту – Договор приобретения Жилого дома).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 xml:space="preserve">. </w:t>
            </w:r>
            <w:r w:rsidRPr="00B63CA7">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B63CA7" w:rsidRDefault="00531688" w:rsidP="0099004E">
            <w:pPr>
              <w:tabs>
                <w:tab w:val="left" w:pos="709"/>
              </w:tabs>
              <w:spacing w:after="0" w:line="240" w:lineRule="auto"/>
              <w:ind w:left="741"/>
              <w:jc w:val="both"/>
              <w:rPr>
                <w:rFonts w:ascii="Tahoma" w:hAnsi="Tahoma" w:cs="Tahoma"/>
                <w:sz w:val="18"/>
                <w:szCs w:val="18"/>
              </w:rPr>
            </w:pPr>
            <w:r w:rsidRPr="00B63CA7">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77777777" w:rsidR="00531688" w:rsidRPr="00B63CA7"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3FF47C89" w14:textId="105AD329"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 абзац включается в рамках продукта «Индивидуальное строительство жилого дома»):</w:t>
            </w:r>
            <w:r w:rsidRPr="00B63CA7">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23A423F7" w:rsidR="00427251" w:rsidRPr="001F4C8E" w:rsidRDefault="00427251" w:rsidP="00427251">
            <w:pPr>
              <w:tabs>
                <w:tab w:val="left" w:pos="709"/>
              </w:tabs>
              <w:spacing w:after="0" w:line="240" w:lineRule="auto"/>
              <w:ind w:left="741"/>
              <w:jc w:val="both"/>
              <w:rPr>
                <w:rFonts w:ascii="Tahoma" w:hAnsi="Tahoma" w:cs="Tahoma"/>
                <w:sz w:val="18"/>
                <w:szCs w:val="18"/>
              </w:rPr>
            </w:pPr>
            <w:r w:rsidRPr="001F4C8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18"/>
                <w:szCs w:val="18"/>
                <w:shd w:val="clear" w:color="auto" w:fill="D9D9D9"/>
              </w:rPr>
              <w:instrText xml:space="preserve"> FORMTEXT </w:instrText>
            </w:r>
            <w:r w:rsidRPr="001F4C8E">
              <w:rPr>
                <w:rFonts w:ascii="Tahoma" w:eastAsia="Calibri" w:hAnsi="Tahoma" w:cs="Tahoma"/>
                <w:i/>
                <w:iCs/>
                <w:color w:val="0000FF"/>
                <w:sz w:val="18"/>
                <w:szCs w:val="18"/>
                <w:shd w:val="clear" w:color="auto" w:fill="D9D9D9"/>
              </w:rPr>
            </w:r>
            <w:r w:rsidRPr="001F4C8E">
              <w:rPr>
                <w:rFonts w:ascii="Tahoma" w:eastAsia="Calibri" w:hAnsi="Tahoma" w:cs="Tahoma"/>
                <w:i/>
                <w:iCs/>
                <w:color w:val="0000FF"/>
                <w:sz w:val="18"/>
                <w:szCs w:val="18"/>
                <w:shd w:val="clear" w:color="auto" w:fill="D9D9D9"/>
              </w:rPr>
              <w:fldChar w:fldCharType="separate"/>
            </w:r>
            <w:r w:rsidRPr="001F4C8E">
              <w:rPr>
                <w:rFonts w:ascii="Tahoma" w:eastAsia="Calibri" w:hAnsi="Tahoma" w:cs="Tahoma"/>
                <w:i/>
                <w:iCs/>
                <w:color w:val="0000FF"/>
                <w:sz w:val="18"/>
                <w:szCs w:val="18"/>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w:t>
            </w:r>
            <w:r w:rsidR="00BA5056">
              <w:rPr>
                <w:rFonts w:ascii="Tahoma" w:eastAsia="Calibri" w:hAnsi="Tahoma" w:cs="Tahoma"/>
                <w:i/>
                <w:iCs/>
                <w:color w:val="0000FF"/>
                <w:sz w:val="18"/>
                <w:szCs w:val="18"/>
                <w:shd w:val="clear" w:color="auto" w:fill="D9D9D9"/>
              </w:rPr>
              <w:t xml:space="preserve"> или </w:t>
            </w:r>
            <w:r w:rsidR="00BA5056" w:rsidRPr="00E45E74">
              <w:rPr>
                <w:rFonts w:ascii="Tahoma" w:hAnsi="Tahoma" w:cs="Tahoma"/>
                <w:i/>
                <w:iCs/>
                <w:color w:val="0000FF"/>
                <w:sz w:val="18"/>
                <w:szCs w:val="18"/>
                <w:shd w:val="clear" w:color="auto" w:fill="D9D9D9"/>
              </w:rPr>
              <w:t xml:space="preserve">договору купли-продажи будущей недвижимости </w:t>
            </w:r>
            <w:r w:rsidR="00BA5056">
              <w:rPr>
                <w:rFonts w:ascii="Tahoma" w:hAnsi="Tahoma" w:cs="Tahoma"/>
                <w:i/>
                <w:iCs/>
                <w:color w:val="0000FF"/>
                <w:sz w:val="18"/>
                <w:szCs w:val="18"/>
                <w:shd w:val="clear" w:color="auto" w:fill="D9D9D9"/>
              </w:rPr>
              <w:t>№ 1 (определение которых</w:t>
            </w:r>
            <w:r w:rsidR="00BA5056" w:rsidRPr="00E45E74">
              <w:rPr>
                <w:rFonts w:ascii="Tahoma" w:hAnsi="Tahoma" w:cs="Tahoma"/>
                <w:i/>
                <w:iCs/>
                <w:color w:val="0000FF"/>
                <w:sz w:val="18"/>
                <w:szCs w:val="18"/>
                <w:shd w:val="clear" w:color="auto" w:fill="D9D9D9"/>
              </w:rPr>
              <w:t xml:space="preserve"> дано в паспорте продукта)</w:t>
            </w:r>
            <w:r w:rsidR="00BA5056">
              <w:rPr>
                <w:rFonts w:ascii="Tahoma" w:eastAsia="Calibri" w:hAnsi="Tahoma" w:cs="Tahoma"/>
                <w:i/>
                <w:iCs/>
                <w:color w:val="0000FF"/>
                <w:sz w:val="18"/>
                <w:szCs w:val="18"/>
                <w:shd w:val="clear" w:color="auto" w:fill="D9D9D9"/>
              </w:rPr>
              <w:t>. Н</w:t>
            </w:r>
            <w:r w:rsidRPr="001F4C8E">
              <w:rPr>
                <w:rFonts w:ascii="Tahoma" w:eastAsia="Calibri" w:hAnsi="Tahoma" w:cs="Tahoma"/>
                <w:i/>
                <w:iCs/>
                <w:color w:val="0000FF"/>
                <w:sz w:val="18"/>
                <w:szCs w:val="18"/>
                <w:shd w:val="clear" w:color="auto" w:fill="D9D9D9"/>
              </w:rPr>
              <w:t>е включается при кредитовании Объекта ПФ):</w:t>
            </w:r>
            <w:r w:rsidRPr="001F4C8E">
              <w:rPr>
                <w:rFonts w:ascii="Tahoma" w:eastAsia="Calibri" w:hAnsi="Tahoma" w:cs="Tahoma"/>
                <w:i/>
                <w:iCs/>
                <w:color w:val="0000FF"/>
                <w:sz w:val="18"/>
                <w:szCs w:val="18"/>
                <w:shd w:val="clear" w:color="auto" w:fill="D9D9D9"/>
              </w:rPr>
              <w:fldChar w:fldCharType="end"/>
            </w:r>
            <w:r w:rsidRPr="001F4C8E">
              <w:rPr>
                <w:rFonts w:ascii="Tahoma" w:hAnsi="Tahoma" w:cs="Tahoma"/>
                <w:i/>
                <w:sz w:val="18"/>
                <w:szCs w:val="18"/>
              </w:rPr>
              <w:t xml:space="preserve"> </w:t>
            </w:r>
            <w:r w:rsidRPr="001F4C8E">
              <w:rPr>
                <w:rFonts w:ascii="Tahoma" w:hAnsi="Tahoma" w:cs="Tahoma"/>
                <w:sz w:val="18"/>
                <w:szCs w:val="18"/>
              </w:rPr>
              <w:t>приобретение Предмета ипотеки:</w:t>
            </w:r>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9"/>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749BD0E2" w:rsidR="00427251" w:rsidRPr="00801981" w:rsidRDefault="00427251" w:rsidP="003E527B">
            <w:pPr>
              <w:pStyle w:val="afe"/>
              <w:numPr>
                <w:ilvl w:val="0"/>
                <w:numId w:val="17"/>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FE5C2C">
              <w:rPr>
                <w:rFonts w:ascii="Tahoma" w:hAnsi="Tahoma" w:cs="Tahoma"/>
                <w:i/>
                <w:iCs/>
                <w:color w:val="0000FF"/>
                <w:sz w:val="18"/>
                <w:szCs w:val="18"/>
                <w:shd w:val="clear" w:color="auto" w:fill="D9D9D9"/>
              </w:rPr>
            </w:r>
            <w:r w:rsidR="00FE5C2C">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0"/>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(по тексту – Договор подряда) 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Договору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759610B7" w:rsidR="00427251" w:rsidRPr="001F4C8E" w:rsidRDefault="00427251" w:rsidP="00427251">
            <w:pPr>
              <w:tabs>
                <w:tab w:val="left" w:pos="709"/>
              </w:tabs>
              <w:spacing w:after="0" w:line="240" w:lineRule="auto"/>
              <w:ind w:left="741"/>
              <w:jc w:val="both"/>
              <w:rPr>
                <w:rFonts w:ascii="Tahoma" w:hAnsi="Tahoma" w:cs="Tahoma"/>
                <w:sz w:val="18"/>
                <w:szCs w:val="18"/>
              </w:rPr>
            </w:pPr>
            <w:r w:rsidRPr="001F477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F477E">
              <w:rPr>
                <w:rFonts w:ascii="Tahoma" w:eastAsia="Calibri" w:hAnsi="Tahoma" w:cs="Tahoma"/>
                <w:i/>
                <w:iCs/>
                <w:color w:val="0000FF"/>
                <w:sz w:val="18"/>
                <w:szCs w:val="18"/>
                <w:shd w:val="clear" w:color="auto" w:fill="D9D9D9"/>
              </w:rPr>
              <w:instrText xml:space="preserve"> FORMTEXT </w:instrText>
            </w:r>
            <w:r w:rsidRPr="001F477E">
              <w:rPr>
                <w:rFonts w:ascii="Tahoma" w:eastAsia="Calibri" w:hAnsi="Tahoma" w:cs="Tahoma"/>
                <w:i/>
                <w:iCs/>
                <w:color w:val="0000FF"/>
                <w:sz w:val="18"/>
                <w:szCs w:val="18"/>
                <w:shd w:val="clear" w:color="auto" w:fill="D9D9D9"/>
              </w:rPr>
            </w:r>
            <w:r w:rsidRPr="001F477E">
              <w:rPr>
                <w:rFonts w:ascii="Tahoma" w:eastAsia="Calibri" w:hAnsi="Tahoma" w:cs="Tahoma"/>
                <w:i/>
                <w:iCs/>
                <w:color w:val="0000FF"/>
                <w:sz w:val="18"/>
                <w:szCs w:val="18"/>
                <w:shd w:val="clear" w:color="auto" w:fill="D9D9D9"/>
              </w:rPr>
              <w:fldChar w:fldCharType="separate"/>
            </w:r>
            <w:r w:rsidRPr="001F477E">
              <w:rPr>
                <w:rFonts w:ascii="Tahoma" w:eastAsia="Calibri" w:hAnsi="Tahoma" w:cs="Tahoma"/>
                <w:i/>
                <w:iCs/>
                <w:color w:val="0000FF"/>
                <w:sz w:val="18"/>
                <w:szCs w:val="18"/>
                <w:shd w:val="clear" w:color="auto" w:fill="D9D9D9"/>
              </w:rPr>
              <w:t xml:space="preserve">(Вариант 4.1.1 </w:t>
            </w:r>
            <w:r w:rsidRPr="00C44F94">
              <w:rPr>
                <w:rFonts w:ascii="Tahoma" w:eastAsia="Calibri" w:hAnsi="Tahoma" w:cs="Tahoma"/>
                <w:i/>
                <w:iCs/>
                <w:color w:val="0000FF"/>
                <w:sz w:val="18"/>
                <w:szCs w:val="18"/>
                <w:shd w:val="clear" w:color="auto" w:fill="D9D9D9"/>
              </w:rPr>
              <w:t>включается при предоставлении Заемных средств на приобретение Объекта ПФ</w:t>
            </w:r>
            <w:r w:rsidR="00473E59" w:rsidRPr="00E45E74">
              <w:rPr>
                <w:rFonts w:ascii="Tahoma" w:hAnsi="Tahoma" w:cs="Tahoma"/>
                <w:i/>
                <w:iCs/>
                <w:color w:val="0000FF"/>
                <w:sz w:val="18"/>
                <w:szCs w:val="18"/>
                <w:shd w:val="clear" w:color="auto" w:fill="D9D9D9"/>
              </w:rPr>
              <w:t xml:space="preserve"> и объек</w:t>
            </w:r>
            <w:r w:rsidR="00473E59" w:rsidRPr="00C44F94">
              <w:rPr>
                <w:rFonts w:ascii="Tahoma" w:hAnsi="Tahoma" w:cs="Tahoma"/>
                <w:i/>
                <w:iCs/>
                <w:color w:val="0000FF"/>
                <w:sz w:val="18"/>
                <w:szCs w:val="18"/>
                <w:shd w:val="clear" w:color="auto" w:fill="D9D9D9"/>
              </w:rPr>
              <w:t xml:space="preserve">тов недвижимости </w:t>
            </w:r>
            <w:r w:rsidR="00473E59" w:rsidRPr="00E45E74">
              <w:rPr>
                <w:rFonts w:ascii="Tahoma" w:hAnsi="Tahoma" w:cs="Tahoma"/>
                <w:i/>
                <w:iCs/>
                <w:color w:val="0000FF"/>
                <w:sz w:val="18"/>
                <w:szCs w:val="18"/>
                <w:shd w:val="clear" w:color="auto" w:fill="D9D9D9"/>
              </w:rPr>
              <w:t>- земельного участка и расположенного на нем жилого дома</w:t>
            </w:r>
            <w:r w:rsidR="00473E59">
              <w:rPr>
                <w:rFonts w:ascii="Tahoma" w:hAnsi="Tahoma" w:cs="Tahoma"/>
                <w:i/>
                <w:iCs/>
                <w:color w:val="0000FF"/>
                <w:sz w:val="18"/>
                <w:szCs w:val="18"/>
                <w:shd w:val="clear" w:color="auto" w:fill="D9D9D9"/>
              </w:rPr>
              <w:t>,</w:t>
            </w:r>
            <w:r w:rsidR="00473E59" w:rsidRPr="00E45E74">
              <w:rPr>
                <w:rFonts w:ascii="Tahoma" w:hAnsi="Tahoma" w:cs="Tahoma"/>
                <w:i/>
                <w:iCs/>
                <w:color w:val="0000FF"/>
                <w:sz w:val="18"/>
                <w:szCs w:val="18"/>
                <w:shd w:val="clear" w:color="auto" w:fill="D9D9D9"/>
              </w:rPr>
              <w:t xml:space="preserve"> приобретаемых по предварительному договору купли-продажи или договору купли-продажи будущей недвижимости </w:t>
            </w:r>
            <w:r w:rsidR="00BA5056">
              <w:rPr>
                <w:rFonts w:ascii="Tahoma" w:hAnsi="Tahoma" w:cs="Tahoma"/>
                <w:i/>
                <w:iCs/>
                <w:color w:val="0000FF"/>
                <w:sz w:val="18"/>
                <w:szCs w:val="18"/>
                <w:shd w:val="clear" w:color="auto" w:fill="D9D9D9"/>
              </w:rPr>
              <w:t xml:space="preserve">№ </w:t>
            </w:r>
            <w:r w:rsidR="00473E59" w:rsidRPr="00E45E74">
              <w:rPr>
                <w:rFonts w:ascii="Tahoma" w:hAnsi="Tahoma" w:cs="Tahoma"/>
                <w:i/>
                <w:iCs/>
                <w:color w:val="0000FF"/>
                <w:sz w:val="18"/>
                <w:szCs w:val="18"/>
                <w:shd w:val="clear" w:color="auto" w:fill="D9D9D9"/>
              </w:rPr>
              <w:t>2</w:t>
            </w:r>
            <w:r w:rsidR="00BA5056" w:rsidRPr="009C6BE3">
              <w:rPr>
                <w:rFonts w:ascii="Tahoma" w:hAnsi="Tahoma" w:cs="Tahoma"/>
                <w:i/>
                <w:iCs/>
                <w:color w:val="0000FF"/>
                <w:sz w:val="18"/>
                <w:szCs w:val="18"/>
                <w:shd w:val="clear" w:color="auto" w:fill="D9D9D9"/>
              </w:rPr>
              <w:t xml:space="preserve"> </w:t>
            </w:r>
            <w:r w:rsidR="00BA5056">
              <w:rPr>
                <w:rFonts w:ascii="Tahoma" w:hAnsi="Tahoma" w:cs="Tahoma"/>
                <w:i/>
                <w:iCs/>
                <w:color w:val="0000FF"/>
                <w:sz w:val="18"/>
                <w:szCs w:val="18"/>
                <w:shd w:val="clear" w:color="auto" w:fill="D9D9D9"/>
              </w:rPr>
              <w:t xml:space="preserve"> (определение которых</w:t>
            </w:r>
            <w:r w:rsidR="00473E59" w:rsidRPr="00E45E74">
              <w:rPr>
                <w:rFonts w:ascii="Tahoma" w:hAnsi="Tahoma" w:cs="Tahoma"/>
                <w:i/>
                <w:iCs/>
                <w:color w:val="0000FF"/>
                <w:sz w:val="18"/>
                <w:szCs w:val="18"/>
                <w:shd w:val="clear" w:color="auto" w:fill="D9D9D9"/>
              </w:rPr>
              <w:t xml:space="preserve"> дано в паспорте продукта)</w:t>
            </w:r>
            <w:r w:rsidRPr="001F477E">
              <w:rPr>
                <w:rFonts w:ascii="Tahoma" w:eastAsia="Calibri" w:hAnsi="Tahoma" w:cs="Tahoma"/>
                <w:i/>
                <w:iCs/>
                <w:color w:val="0000FF"/>
                <w:sz w:val="18"/>
                <w:szCs w:val="18"/>
                <w:shd w:val="clear" w:color="auto" w:fill="D9D9D9"/>
              </w:rPr>
              <w:t>):</w:t>
            </w:r>
            <w:r w:rsidRPr="001F477E">
              <w:rPr>
                <w:rFonts w:ascii="Tahoma" w:eastAsia="Calibri" w:hAnsi="Tahoma" w:cs="Tahoma"/>
                <w:i/>
                <w:iCs/>
                <w:color w:val="0000FF"/>
                <w:sz w:val="18"/>
                <w:szCs w:val="18"/>
                <w:shd w:val="clear" w:color="auto" w:fill="D9D9D9"/>
              </w:rPr>
              <w:fldChar w:fldCharType="end"/>
            </w:r>
            <w:r w:rsidRPr="001F477E">
              <w:rPr>
                <w:rFonts w:ascii="Tahoma" w:hAnsi="Tahoma" w:cs="Tahoma"/>
                <w:i/>
                <w:sz w:val="18"/>
                <w:szCs w:val="18"/>
              </w:rPr>
              <w:t xml:space="preserve"> </w:t>
            </w:r>
            <w:r w:rsidRPr="001F477E">
              <w:rPr>
                <w:rFonts w:ascii="Tahoma" w:hAnsi="Tahoma" w:cs="Tahoma"/>
                <w:sz w:val="18"/>
                <w:szCs w:val="18"/>
              </w:rPr>
              <w:t>приобретение</w:t>
            </w:r>
            <w:r w:rsidRPr="001F4C8E">
              <w:rPr>
                <w:rFonts w:ascii="Tahoma" w:hAnsi="Tahoma" w:cs="Tahoma"/>
                <w:sz w:val="18"/>
                <w:szCs w:val="18"/>
              </w:rPr>
              <w:t xml:space="preserve">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1"/>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FE5C2C">
              <w:rPr>
                <w:rFonts w:ascii="Tahoma" w:hAnsi="Tahoma" w:cs="Tahoma"/>
                <w:i/>
                <w:iCs/>
                <w:color w:val="0000FF"/>
                <w:sz w:val="18"/>
                <w:szCs w:val="18"/>
                <w:shd w:val="clear" w:color="auto" w:fill="D9D9D9"/>
              </w:rPr>
            </w:r>
            <w:r w:rsidR="00FE5C2C">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2"/>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190C4441"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3815230A"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FE5C2C">
              <w:rPr>
                <w:rFonts w:ascii="Tahoma" w:hAnsi="Tahoma" w:cs="Tahoma"/>
                <w:i/>
                <w:iCs/>
                <w:color w:val="0000FF"/>
                <w:sz w:val="18"/>
                <w:szCs w:val="18"/>
                <w:shd w:val="clear" w:color="auto" w:fill="D9D9D9"/>
              </w:rPr>
            </w:r>
            <w:r w:rsidR="00FE5C2C">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3"/>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10FB7BC1" w:rsidR="009C45EF" w:rsidRPr="0037425D" w:rsidRDefault="00B4659D" w:rsidP="0037425D">
            <w:pPr>
              <w:tabs>
                <w:tab w:val="left" w:pos="709"/>
              </w:tabs>
              <w:spacing w:after="0" w:line="240" w:lineRule="auto"/>
              <w:ind w:left="741"/>
              <w:jc w:val="both"/>
              <w:rPr>
                <w:rFonts w:ascii="Tahoma" w:hAnsi="Tahoma" w:cs="Tahoma"/>
                <w:sz w:val="18"/>
                <w:szCs w:val="18"/>
              </w:rPr>
            </w:pPr>
            <w:r>
              <w:rPr>
                <w:rFonts w:ascii="Tahoma" w:hAnsi="Tahoma" w:cs="Tahoma"/>
                <w:sz w:val="18"/>
                <w:szCs w:val="18"/>
              </w:rPr>
              <w:t>С</w:t>
            </w:r>
            <w:r w:rsidR="009C45EF">
              <w:rPr>
                <w:rFonts w:ascii="Tahoma" w:hAnsi="Tahoma" w:cs="Tahoma"/>
                <w:sz w:val="18"/>
                <w:szCs w:val="18"/>
              </w:rPr>
              <w:t xml:space="preserve">рок </w:t>
            </w:r>
            <w:r>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Договору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p>
          <w:p w14:paraId="5B8CF0CB" w14:textId="77777777" w:rsidR="009C45EF" w:rsidRPr="00B63CA7" w:rsidRDefault="009C45EF" w:rsidP="0037425D">
            <w:pPr>
              <w:tabs>
                <w:tab w:val="left" w:pos="709"/>
              </w:tabs>
              <w:spacing w:after="0" w:line="240" w:lineRule="auto"/>
              <w:jc w:val="both"/>
              <w:rPr>
                <w:rFonts w:ascii="Tahoma" w:hAnsi="Tahoma" w:cs="Tahoma"/>
                <w:sz w:val="18"/>
                <w:szCs w:val="18"/>
              </w:rPr>
            </w:pPr>
          </w:p>
          <w:p w14:paraId="0FB9A086" w14:textId="438EEB1A" w:rsidR="008C76C2" w:rsidRPr="00B63CA7" w:rsidRDefault="0049241E" w:rsidP="0099004E">
            <w:pPr>
              <w:pStyle w:val="afe"/>
              <w:suppressAutoHyphens/>
              <w:ind w:left="741" w:right="-2"/>
              <w:jc w:val="both"/>
              <w:rPr>
                <w:rFonts w:ascii="Tahoma" w:hAnsi="Tahoma" w:cs="Tahoma"/>
                <w:sz w:val="18"/>
                <w:szCs w:val="18"/>
              </w:rPr>
            </w:pPr>
            <w:r w:rsidRPr="00B63CA7">
              <w:rPr>
                <w:rFonts w:ascii="Tahoma" w:hAnsi="Tahoma" w:cs="Tahoma"/>
                <w:bCs/>
                <w:noProof/>
                <w:snapToGrid w:val="0"/>
                <w:color w:val="0000FF"/>
                <w:sz w:val="18"/>
                <w:szCs w:val="18"/>
              </w:rPr>
              <w:t xml:space="preserve"> </w:t>
            </w:r>
          </w:p>
          <w:p w14:paraId="5BADCA4C" w14:textId="4026902A" w:rsidR="00CA2F51" w:rsidRPr="00B63CA7" w:rsidRDefault="00CA2F51" w:rsidP="0099004E">
            <w:pPr>
              <w:pStyle w:val="afe"/>
              <w:suppressAutoHyphens/>
              <w:ind w:left="741" w:right="-2"/>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(Вариант 5.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погашение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ранее предоставленному на основании Предшествующего договора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6C7658" w:rsidRPr="00B63CA7">
              <w:rPr>
                <w:rFonts w:ascii="Tahoma" w:hAnsi="Tahoma" w:cs="Tahoma"/>
                <w:i/>
                <w:iCs/>
                <w:color w:val="0000FF"/>
                <w:sz w:val="18"/>
                <w:szCs w:val="18"/>
                <w:shd w:val="clear" w:color="auto" w:fill="D9D9D9"/>
              </w:rPr>
              <w:t xml:space="preserve">в фигурных скобках </w:t>
            </w:r>
            <w:r w:rsidRPr="00B63CA7">
              <w:rPr>
                <w:rFonts w:ascii="Tahoma" w:hAnsi="Tahoma" w:cs="Tahoma"/>
                <w:i/>
                <w:iCs/>
                <w:color w:val="0000FF"/>
                <w:sz w:val="18"/>
                <w:szCs w:val="18"/>
                <w:shd w:val="clear" w:color="auto" w:fill="D9D9D9"/>
              </w:rPr>
              <w:t xml:space="preserve">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6C7658" w:rsidRPr="00B63CA7">
              <w:rPr>
                <w:rFonts w:ascii="Tahoma" w:hAnsi="Tahoma" w:cs="Tahoma"/>
                <w:i/>
                <w:iCs/>
                <w:color w:val="0000FF"/>
                <w:sz w:val="18"/>
                <w:szCs w:val="18"/>
                <w:shd w:val="clear" w:color="auto" w:fill="D9D9D9"/>
              </w:rPr>
              <w:t>, в случае превышения Суммы заемных средств над суммой задолженности по Предшествующему договору</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6C7658" w:rsidRPr="00B63CA7">
              <w:rPr>
                <w:rFonts w:ascii="Tahoma" w:hAnsi="Tahoma" w:cs="Tahoma"/>
                <w:bCs/>
                <w:snapToGrid w:val="0"/>
                <w:color w:val="0000FF"/>
                <w:sz w:val="18"/>
                <w:szCs w:val="18"/>
              </w:rPr>
              <w:t xml:space="preserve"> </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&lt;</w:t>
            </w:r>
            <w:r w:rsidR="006C7658" w:rsidRPr="00B63CA7">
              <w:rPr>
                <w:rFonts w:ascii="Tahoma" w:hAnsi="Tahoma" w:cs="Tahoma"/>
                <w:bCs/>
                <w:snapToGrid w:val="0"/>
                <w:color w:val="0000FF"/>
                <w:sz w:val="18"/>
                <w:szCs w:val="18"/>
              </w:rPr>
              <w:fldChar w:fldCharType="end"/>
            </w:r>
            <w:r w:rsidR="006C7658" w:rsidRPr="00B63CA7">
              <w:rPr>
                <w:rFonts w:ascii="Tahoma" w:eastAsia="Times New Roman" w:hAnsi="Tahoma" w:cs="Tahoma"/>
                <w:sz w:val="18"/>
                <w:szCs w:val="18"/>
              </w:rPr>
              <w:t>,</w:t>
            </w:r>
            <w:r w:rsidRPr="00B63CA7">
              <w:rPr>
                <w:rFonts w:ascii="Tahoma" w:eastAsia="Times New Roman" w:hAnsi="Tahoma" w:cs="Tahoma"/>
                <w:sz w:val="18"/>
                <w:szCs w:val="18"/>
              </w:rPr>
              <w:t xml:space="preserve"> при этом в</w:t>
            </w:r>
            <w:r w:rsidRPr="00B63CA7">
              <w:rPr>
                <w:rFonts w:ascii="Tahoma" w:hAnsi="Tahoma" w:cs="Tahoma"/>
                <w:sz w:val="18"/>
                <w:szCs w:val="18"/>
              </w:rPr>
              <w:t xml:space="preserve">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B63CA7">
              <w:rPr>
                <w:rFonts w:ascii="Tahoma" w:hAnsi="Tahoma" w:cs="Tahoma"/>
                <w:i/>
                <w:sz w:val="18"/>
                <w:szCs w:val="18"/>
              </w:rPr>
              <w:t xml:space="preserve"> </w:t>
            </w:r>
            <w:r w:rsidRPr="00B63CA7">
              <w:rPr>
                <w:rFonts w:ascii="Tahoma" w:hAnsi="Tahoma" w:cs="Tahoma"/>
                <w:sz w:val="18"/>
                <w:szCs w:val="18"/>
              </w:rPr>
              <w:t>Предмета ипотеки,</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&gt;</w:t>
            </w:r>
            <w:r w:rsidR="006C7658"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до конца предложения включается </w:t>
            </w:r>
            <w:r w:rsidR="00710E65"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и на полное погашение задолженности по иным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кредитам</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займам</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w:t>
            </w:r>
            <w:r w:rsidR="006C7658" w:rsidRPr="00B63CA7">
              <w:rPr>
                <w:rFonts w:ascii="Tahoma" w:hAnsi="Tahoma" w:cs="Tahoma"/>
                <w:sz w:val="18"/>
                <w:szCs w:val="18"/>
              </w:rPr>
              <w:t>е предоставленным на основании:</w:t>
            </w:r>
          </w:p>
          <w:p w14:paraId="35369EDA" w14:textId="49B8A187" w:rsidR="00CA2F51" w:rsidRPr="00B63CA7" w:rsidRDefault="00CA2F51" w:rsidP="0099004E">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кредитных договоров/ договоров займа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кредитного договора</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договора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sz w:val="18"/>
                <w:szCs w:val="18"/>
              </w:rPr>
              <w:t xml:space="preserve">№ </w:t>
            </w:r>
            <w:r w:rsidR="002F42E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F42E6" w:rsidRPr="00B63CA7">
              <w:rPr>
                <w:rFonts w:ascii="Tahoma" w:hAnsi="Tahoma" w:cs="Tahoma"/>
                <w:bCs/>
                <w:snapToGrid w:val="0"/>
                <w:color w:val="0000FF"/>
                <w:sz w:val="18"/>
                <w:szCs w:val="18"/>
              </w:rPr>
              <w:instrText xml:space="preserve"> FORMTEXT </w:instrText>
            </w:r>
            <w:r w:rsidR="002F42E6" w:rsidRPr="00B63CA7">
              <w:rPr>
                <w:rFonts w:ascii="Tahoma" w:hAnsi="Tahoma" w:cs="Tahoma"/>
                <w:bCs/>
                <w:snapToGrid w:val="0"/>
                <w:color w:val="0000FF"/>
                <w:sz w:val="18"/>
                <w:szCs w:val="18"/>
              </w:rPr>
            </w:r>
            <w:r w:rsidR="002F42E6" w:rsidRPr="00B63CA7">
              <w:rPr>
                <w:rFonts w:ascii="Tahoma" w:hAnsi="Tahoma" w:cs="Tahoma"/>
                <w:bCs/>
                <w:snapToGrid w:val="0"/>
                <w:color w:val="0000FF"/>
                <w:sz w:val="18"/>
                <w:szCs w:val="18"/>
              </w:rPr>
              <w:fldChar w:fldCharType="separate"/>
            </w:r>
            <w:r w:rsidR="002F42E6" w:rsidRPr="00B63CA7">
              <w:rPr>
                <w:rFonts w:ascii="Tahoma" w:hAnsi="Tahoma" w:cs="Tahoma"/>
                <w:color w:val="0000FF"/>
                <w:sz w:val="18"/>
                <w:szCs w:val="18"/>
                <w:shd w:val="clear" w:color="auto" w:fill="D9D9D9"/>
              </w:rPr>
              <w:t>(ЗНАЧЕНИЕ)</w:t>
            </w:r>
            <w:r w:rsidR="002F42E6"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заключенного между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2F42E6" w:rsidRPr="00B63CA7">
              <w:rPr>
                <w:rFonts w:ascii="Tahoma" w:hAnsi="Tahoma" w:cs="Tahoma"/>
                <w:iCs/>
                <w:color w:val="0000FF"/>
                <w:sz w:val="18"/>
                <w:szCs w:val="18"/>
                <w:shd w:val="clear" w:color="auto" w:fill="D9D9D9"/>
              </w:rPr>
              <w:t>(</w:t>
            </w:r>
            <w:r w:rsidR="002F42E6" w:rsidRPr="00B63CA7">
              <w:rPr>
                <w:rFonts w:ascii="Tahoma" w:hAnsi="Tahoma" w:cs="Tahoma"/>
                <w:color w:val="0000FF"/>
                <w:sz w:val="18"/>
                <w:szCs w:val="18"/>
              </w:rPr>
              <w:t>КРЕДИТОР/ ЗАЙМОДАВЕЦ ПО ПОГАШАЕМОМУ КРЕДИТУ (ЗАЙМУ</w:t>
            </w:r>
            <w:r w:rsidR="002F42E6"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и</w:t>
            </w:r>
            <w:r w:rsidRPr="00B63CA7">
              <w:rPr>
                <w:rFonts w:ascii="Tahoma" w:hAnsi="Tahoma" w:cs="Tahoma"/>
                <w:i/>
                <w:sz w:val="18"/>
                <w:szCs w:val="18"/>
              </w:rPr>
              <w:t xml:space="preserve"> </w:t>
            </w:r>
            <w:r w:rsidRPr="00B63CA7">
              <w:rPr>
                <w:rFonts w:ascii="Tahoma" w:hAnsi="Tahoma" w:cs="Tahoma"/>
                <w:sz w:val="18"/>
                <w:szCs w:val="18"/>
              </w:rPr>
              <w:t>Заемщиком (Заемщиком и иными лицами).</w:t>
            </w:r>
          </w:p>
          <w:p w14:paraId="4B52F824" w14:textId="59F3E134" w:rsidR="00076A79" w:rsidRPr="00B63CA7" w:rsidRDefault="00076A79" w:rsidP="0099004E">
            <w:pPr>
              <w:pStyle w:val="afe"/>
              <w:suppressAutoHyphens/>
              <w:ind w:left="741" w:right="-2"/>
              <w:jc w:val="both"/>
              <w:rPr>
                <w:rFonts w:ascii="Tahoma" w:hAnsi="Tahoma" w:cs="Tahoma"/>
                <w:i/>
                <w:sz w:val="18"/>
                <w:szCs w:val="18"/>
                <w:shd w:val="clear" w:color="auto" w:fill="D9D9D9"/>
              </w:rPr>
            </w:pPr>
            <w:r w:rsidRPr="00B63CA7">
              <w:rPr>
                <w:rFonts w:ascii="Tahoma" w:hAnsi="Tahoma" w:cs="Tahoma"/>
                <w:b/>
                <w:sz w:val="18"/>
                <w:szCs w:val="18"/>
              </w:rPr>
              <w:t>Предшествующий договор</w:t>
            </w:r>
            <w:r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заключенный между следующим заемщиком (-ами):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(ЗАЕМЩИКИ ПО ПРЕДШЕСТВУЮЩЕМУ КРЕДИТУ/ ЗАЙМУ)</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 следующим кредитором/ заимодавцем: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(ПОЛНОЕ НАИМЕНОВАНИЕ КРЕДИТОРА/ ЗАЙМОДАВЦА)</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0A0C5DE0"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4CFC58F8"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2AC9B38"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13903EB5"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42C9379E"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1EF523A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706C700B"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8.1.1 и 8.1.2):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1FC2642C"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77777777"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 и 8.2):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9004E">
            <w:pPr>
              <w:pStyle w:val="afe"/>
              <w:suppressAutoHyphens/>
              <w:ind w:left="741" w:right="-2"/>
              <w:jc w:val="both"/>
              <w:rPr>
                <w:rFonts w:ascii="Tahoma" w:hAnsi="Tahoma" w:cs="Tahoma"/>
                <w:sz w:val="18"/>
                <w:szCs w:val="18"/>
              </w:rPr>
            </w:pPr>
          </w:p>
          <w:p w14:paraId="4000FB20" w14:textId="2B536EC5"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Индивидуальное строительство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(3)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квартиры на этапе строительства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(4)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5</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6</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Военная ипотека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7</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для военнослужащих</w:t>
            </w:r>
            <w:r w:rsidR="006D28BD" w:rsidRPr="00B70641">
              <w:rPr>
                <w:rFonts w:ascii="Tahoma" w:hAnsi="Tahoma" w:cs="Tahoma"/>
                <w:i/>
                <w:iCs/>
                <w:color w:val="0000FF"/>
                <w:sz w:val="18"/>
                <w:szCs w:val="18"/>
                <w:shd w:val="clear" w:color="auto" w:fill="D9D9D9"/>
              </w:rPr>
              <w:t>»</w:t>
            </w:r>
            <w:r w:rsidR="006F65BE" w:rsidRPr="00B70641">
              <w:rPr>
                <w:rFonts w:ascii="Tahoma" w:hAnsi="Tahoma" w:cs="Tahoma"/>
                <w:i/>
                <w:iCs/>
                <w:color w:val="0000FF"/>
                <w:sz w:val="18"/>
                <w:szCs w:val="18"/>
                <w:shd w:val="clear" w:color="auto" w:fill="D9D9D9"/>
              </w:rPr>
              <w:t xml:space="preserve">; (8) </w:t>
            </w:r>
            <w:r w:rsidR="006D28BD" w:rsidRPr="00B70641">
              <w:rPr>
                <w:rFonts w:ascii="Tahoma" w:hAnsi="Tahoma" w:cs="Tahoma"/>
                <w:i/>
                <w:color w:val="0000FF"/>
                <w:sz w:val="18"/>
                <w:szCs w:val="18"/>
                <w:shd w:val="clear" w:color="auto" w:fill="D9D9D9"/>
              </w:rPr>
              <w:t>«</w:t>
            </w:r>
            <w:r w:rsidR="006F65BE"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(9)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3F58A3" w:rsidRPr="00B70641">
              <w:rPr>
                <w:rFonts w:ascii="Tahoma" w:hAnsi="Tahoma" w:cs="Tahoma"/>
                <w:i/>
                <w:color w:val="0000FF"/>
                <w:sz w:val="18"/>
                <w:szCs w:val="18"/>
                <w:shd w:val="clear" w:color="auto" w:fill="D9D9D9"/>
              </w:rPr>
              <w:t>; (10)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FE5C2C">
              <w:rPr>
                <w:rFonts w:ascii="Tahoma" w:hAnsi="Tahoma" w:cs="Tahoma"/>
                <w:sz w:val="18"/>
                <w:szCs w:val="18"/>
              </w:rPr>
            </w:r>
            <w:r w:rsidR="00FE5C2C">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FE5C2C">
              <w:rPr>
                <w:rFonts w:ascii="Tahoma" w:hAnsi="Tahoma" w:cs="Tahoma"/>
                <w:sz w:val="18"/>
                <w:szCs w:val="18"/>
              </w:rPr>
            </w:r>
            <w:r w:rsidR="00FE5C2C">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14"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14"/>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17E78258"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5"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15"/>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690CC8FE" w14:textId="699AF1C1" w:rsidR="001D3C39" w:rsidRPr="00B63CA7" w:rsidRDefault="001D3C39" w:rsidP="0099004E">
      <w:pPr>
        <w:pStyle w:val="afe"/>
        <w:numPr>
          <w:ilvl w:val="0"/>
          <w:numId w:val="25"/>
        </w:numPr>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если выдача с баланса Банка):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через Подразделение типа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но не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Б</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85B5E68" w14:textId="06A32A30"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hAnsi="Tahoma" w:cs="Tahoma"/>
          <w:i/>
          <w:color w:val="0000FF"/>
          <w:sz w:val="18"/>
          <w:szCs w:val="18"/>
        </w:rPr>
        <w:fldChar w:fldCharType="begin">
          <w:ffData>
            <w:name w:val="ТекстовоеПоле171"/>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готового жилья</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квартиры на этапе строительства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жилого дома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Индивидуальное строительство жилого дома</w:t>
      </w:r>
      <w:r w:rsidR="006D28BD" w:rsidRPr="00B70641">
        <w:rPr>
          <w:rFonts w:ascii="Tahoma" w:hAnsi="Tahoma" w:cs="Tahoma"/>
          <w:i/>
          <w:color w:val="0000FF"/>
          <w:sz w:val="18"/>
          <w:szCs w:val="18"/>
          <w:shd w:val="clear" w:color="auto" w:fill="D9D9D9"/>
        </w:rPr>
        <w:t>»</w:t>
      </w:r>
      <w:r w:rsidR="00DE6DD1" w:rsidRPr="00B70641">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Договору подряда</w:t>
      </w:r>
      <w:r w:rsidR="008F6712" w:rsidRPr="008F6712">
        <w:rPr>
          <w:rFonts w:ascii="Tahoma" w:hAnsi="Tahoma" w:cs="Tahoma"/>
          <w:i/>
          <w:iCs/>
          <w:color w:val="0000FF"/>
          <w:sz w:val="18"/>
          <w:szCs w:val="18"/>
          <w:shd w:val="clear" w:color="auto" w:fill="D9D9D9"/>
        </w:rPr>
        <w:t xml:space="preserve"> </w:t>
      </w:r>
      <w:r w:rsidR="008F6712">
        <w:rPr>
          <w:rFonts w:ascii="Tahoma" w:hAnsi="Tahoma" w:cs="Tahoma"/>
          <w:i/>
          <w:iCs/>
          <w:color w:val="0000FF"/>
          <w:sz w:val="18"/>
          <w:szCs w:val="18"/>
          <w:shd w:val="clear" w:color="auto" w:fill="D9D9D9"/>
        </w:rPr>
        <w:t xml:space="preserve">или </w:t>
      </w:r>
      <w:r w:rsidR="008F6712" w:rsidRPr="00E45E74">
        <w:rPr>
          <w:rFonts w:ascii="Tahoma" w:hAnsi="Tahoma" w:cs="Tahoma"/>
          <w:i/>
          <w:iCs/>
          <w:color w:val="0000FF"/>
          <w:sz w:val="18"/>
          <w:szCs w:val="18"/>
          <w:shd w:val="clear" w:color="auto" w:fill="D9D9D9"/>
        </w:rPr>
        <w:t xml:space="preserve">договору купли-продажи будущей недвижимости </w:t>
      </w:r>
      <w:r w:rsidR="008F6712">
        <w:rPr>
          <w:rFonts w:ascii="Tahoma" w:hAnsi="Tahoma" w:cs="Tahoma"/>
          <w:i/>
          <w:iCs/>
          <w:color w:val="0000FF"/>
          <w:sz w:val="18"/>
          <w:szCs w:val="18"/>
          <w:shd w:val="clear" w:color="auto" w:fill="D9D9D9"/>
        </w:rPr>
        <w:t>№ 1 (определение которых</w:t>
      </w:r>
      <w:r w:rsidR="008F6712" w:rsidRPr="00E45E74">
        <w:rPr>
          <w:rFonts w:ascii="Tahoma" w:hAnsi="Tahoma" w:cs="Tahoma"/>
          <w:i/>
          <w:iCs/>
          <w:color w:val="0000FF"/>
          <w:sz w:val="18"/>
          <w:szCs w:val="18"/>
          <w:shd w:val="clear" w:color="auto" w:fill="D9D9D9"/>
        </w:rPr>
        <w:t xml:space="preserve"> дано в паспорте продукта)</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с государственной поддержкой</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8D1C80"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D41FFA" w:rsidRPr="00B70641">
        <w:rPr>
          <w:rFonts w:ascii="Tahoma" w:hAnsi="Tahoma" w:cs="Tahoma"/>
          <w:i/>
          <w:color w:val="0000FF"/>
          <w:sz w:val="18"/>
          <w:szCs w:val="18"/>
          <w:shd w:val="clear" w:color="auto" w:fill="D9D9D9"/>
        </w:rPr>
        <w:t>/ «Сельская ипотека</w:t>
      </w:r>
      <w:r w:rsidR="006D28BD" w:rsidRPr="00B70641">
        <w:rPr>
          <w:rFonts w:ascii="Tahoma" w:hAnsi="Tahoma"/>
          <w:i/>
          <w:color w:val="0000FF"/>
          <w:sz w:val="18"/>
          <w:shd w:val="clear" w:color="auto" w:fill="D9D9D9"/>
        </w:rPr>
        <w:t>»</w:t>
      </w:r>
      <w:r w:rsidRPr="00B70641">
        <w:rPr>
          <w:rFonts w:ascii="Tahoma" w:hAnsi="Tahoma"/>
          <w:i/>
          <w:color w:val="0000FF"/>
          <w:sz w:val="18"/>
        </w:rPr>
        <w:t>)</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8BD5F9F"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3CD2C764" w:rsidR="00503CC4"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 xml:space="preserve">стоимости Предмета ипотеки (в зависимости от того, что указано в </w:t>
      </w:r>
      <w:r w:rsidRPr="00B63CA7">
        <w:rPr>
          <w:rFonts w:ascii="Tahoma" w:hAnsi="Tahoma" w:cs="Tahoma"/>
          <w:sz w:val="18"/>
          <w:szCs w:val="18"/>
        </w:rPr>
        <w:t>Договоре субсидирования</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12 (Двенадцати)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36 (Тридцати шести)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3B552CBC"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t>(фраза в фигурных скобках включается по продуктам «Приобретение жилого дома»/ «Индивидуальное строительство жилого дома»):</w:t>
      </w:r>
      <w:r w:rsidR="00DE6DD1" w:rsidRPr="00B63CA7">
        <w:rPr>
          <w:rFonts w:ascii="Tahoma" w:hAnsi="Tahoma" w:cs="Tahoma"/>
          <w:i/>
          <w:color w:val="0000FF"/>
          <w:sz w:val="18"/>
          <w:szCs w:val="18"/>
        </w:rPr>
        <w:fldChar w:fldCharType="end"/>
      </w:r>
      <w:r w:rsidR="00DE6DD1" w:rsidRPr="00B63CA7">
        <w:rPr>
          <w:rFonts w:ascii="Tahoma" w:hAnsi="Tahoma" w:cs="Tahoma"/>
          <w:i/>
          <w:color w:val="0000FF"/>
          <w:sz w:val="18"/>
          <w:szCs w:val="18"/>
        </w:rPr>
        <w:fldChar w:fldCharType="end"/>
      </w:r>
      <w:r w:rsidR="00DE6DD1" w:rsidRPr="00B63CA7">
        <w:rPr>
          <w:rFonts w:ascii="Tahoma" w:hAnsi="Tahoma" w:cs="Tahoma"/>
          <w:sz w:val="18"/>
          <w:szCs w:val="18"/>
        </w:rPr>
        <w:t xml:space="preserve">  </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shd w:val="clear" w:color="auto" w:fill="D9D9D9" w:themeFill="background1" w:themeFillShade="D9"/>
        </w:rPr>
        <w:t>&lt;</w:t>
      </w:r>
      <w:r w:rsidR="00DE6DD1" w:rsidRPr="00B63CA7">
        <w:rPr>
          <w:rFonts w:ascii="Tahoma" w:hAnsi="Tahoma" w:cs="Tahoma"/>
          <w:bCs/>
          <w:snapToGrid w:val="0"/>
          <w:color w:val="0000FF"/>
          <w:sz w:val="18"/>
          <w:szCs w:val="18"/>
        </w:rPr>
        <w:fldChar w:fldCharType="end"/>
      </w:r>
      <w:r w:rsidR="00DE6DD1" w:rsidRPr="00B63CA7">
        <w:rPr>
          <w:rFonts w:ascii="Tahoma" w:hAnsi="Tahoma" w:cs="Tahoma"/>
          <w:sz w:val="18"/>
          <w:szCs w:val="18"/>
        </w:rPr>
        <w:t>(Жилого дома)</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rPr>
        <w:t>&gt;</w:t>
      </w:r>
      <w:r w:rsidR="00DE6DD1" w:rsidRPr="00B63CA7">
        <w:rPr>
          <w:rFonts w:ascii="Tahoma" w:hAnsi="Tahoma" w:cs="Tahoma"/>
          <w:bCs/>
          <w:snapToGrid w:val="0"/>
          <w:color w:val="0000FF"/>
          <w:sz w:val="18"/>
          <w:szCs w:val="18"/>
        </w:rPr>
        <w:fldChar w:fldCharType="end"/>
      </w:r>
      <w:r w:rsidR="00DE6DD1" w:rsidRPr="00B63CA7">
        <w:rPr>
          <w:rFonts w:ascii="Tahoma" w:hAnsi="Tahoma" w:cs="Tahoma"/>
          <w:bCs/>
          <w:snapToGrid w:val="0"/>
          <w:color w:val="0000FF"/>
          <w:sz w:val="18"/>
          <w:szCs w:val="18"/>
        </w:rPr>
        <w:t xml:space="preserve"> </w:t>
      </w:r>
      <w:r w:rsidRPr="00B63CA7">
        <w:rPr>
          <w:rFonts w:ascii="Tahoma" w:hAnsi="Tahoma" w:cs="Tahoma"/>
          <w:sz w:val="18"/>
          <w:szCs w:val="18"/>
        </w:rPr>
        <w:t>в эксплуатацию.</w:t>
      </w: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bookmarkStart w:id="16" w:name="_Ref246135612"/>
      <w:r w:rsidRPr="00B63CA7">
        <w:rPr>
          <w:rFonts w:ascii="Tahoma" w:hAnsi="Tahoma" w:cs="Tahoma"/>
          <w:b/>
          <w:sz w:val="18"/>
          <w:szCs w:val="18"/>
        </w:rPr>
        <w:t>Порядок предоставления Заемных средств</w:t>
      </w:r>
      <w:bookmarkEnd w:id="16"/>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99004E">
      <w:pPr>
        <w:pStyle w:val="afe"/>
        <w:ind w:left="709"/>
        <w:jc w:val="both"/>
        <w:outlineLvl w:val="0"/>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99004E">
      <w:pPr>
        <w:pStyle w:val="afe"/>
        <w:ind w:left="709"/>
        <w:jc w:val="both"/>
        <w:outlineLvl w:val="0"/>
        <w:rPr>
          <w:rFonts w:ascii="Tahoma" w:hAnsi="Tahoma" w:cs="Tahoma"/>
          <w:sz w:val="18"/>
          <w:szCs w:val="18"/>
        </w:rPr>
      </w:pPr>
    </w:p>
    <w:p w14:paraId="4BFC8B61" w14:textId="77777777" w:rsidR="00465631" w:rsidRPr="00B63CA7" w:rsidRDefault="00465631" w:rsidP="0099004E">
      <w:pPr>
        <w:pStyle w:val="afe"/>
        <w:ind w:left="1416"/>
        <w:jc w:val="both"/>
        <w:outlineLvl w:val="0"/>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0C22781" w14:textId="12DA8438" w:rsidR="00465631" w:rsidRPr="00047DC5" w:rsidRDefault="00C61564" w:rsidP="0099004E">
      <w:pPr>
        <w:pStyle w:val="afe"/>
        <w:ind w:left="709"/>
        <w:jc w:val="both"/>
        <w:outlineLvl w:val="0"/>
        <w:rPr>
          <w:rFonts w:ascii="Tahoma" w:hAnsi="Tahoma" w:cs="Tahoma"/>
          <w:sz w:val="18"/>
          <w:szCs w:val="18"/>
        </w:rPr>
      </w:pPr>
      <w:r w:rsidRPr="00047DC5">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CB5358">
        <w:rPr>
          <w:rFonts w:ascii="Tahoma" w:eastAsiaTheme="minorHAnsi" w:hAnsi="Tahoma" w:cs="Tahoma"/>
          <w:i/>
          <w:iCs/>
          <w:color w:val="0000FF"/>
          <w:sz w:val="18"/>
          <w:szCs w:val="18"/>
          <w:shd w:val="clear" w:color="auto" w:fill="D9D9D9"/>
        </w:rPr>
        <w:instrText xml:space="preserve"> FORMTEXT </w:instrText>
      </w:r>
      <w:r w:rsidRPr="00047DC5">
        <w:rPr>
          <w:rFonts w:ascii="Tahoma" w:eastAsiaTheme="minorHAnsi" w:hAnsi="Tahoma" w:cs="Tahoma"/>
          <w:i/>
          <w:iCs/>
          <w:color w:val="0000FF"/>
          <w:sz w:val="18"/>
          <w:szCs w:val="18"/>
          <w:shd w:val="clear" w:color="auto" w:fill="D9D9D9"/>
        </w:rPr>
      </w:r>
      <w:r w:rsidRPr="00047DC5">
        <w:rPr>
          <w:rFonts w:ascii="Tahoma" w:eastAsiaTheme="minorHAnsi" w:hAnsi="Tahoma" w:cs="Tahoma"/>
          <w:i/>
          <w:iCs/>
          <w:color w:val="0000FF"/>
          <w:sz w:val="18"/>
          <w:szCs w:val="18"/>
          <w:shd w:val="clear" w:color="auto" w:fill="D9D9D9"/>
        </w:rPr>
        <w:fldChar w:fldCharType="separate"/>
      </w:r>
      <w:r w:rsidRPr="00047DC5">
        <w:rPr>
          <w:rFonts w:ascii="Tahoma" w:eastAsiaTheme="minorHAnsi"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земельного участка по ДКП и строительство на этом земельном участке жилого дома по Договору подряда</w:t>
      </w:r>
      <w:r w:rsidR="009C6BE3">
        <w:rPr>
          <w:rFonts w:ascii="Tahoma" w:eastAsiaTheme="minorHAnsi" w:hAnsi="Tahoma" w:cs="Tahoma"/>
          <w:i/>
          <w:iCs/>
          <w:color w:val="0000FF"/>
          <w:sz w:val="18"/>
          <w:szCs w:val="18"/>
          <w:shd w:val="clear" w:color="auto" w:fill="D9D9D9"/>
        </w:rPr>
        <w:t xml:space="preserve"> </w:t>
      </w:r>
      <w:r w:rsidR="009C6BE3">
        <w:rPr>
          <w:rFonts w:ascii="Tahoma" w:hAnsi="Tahoma" w:cs="Tahoma"/>
          <w:i/>
          <w:iCs/>
          <w:color w:val="0000FF"/>
          <w:sz w:val="18"/>
          <w:szCs w:val="18"/>
          <w:shd w:val="clear" w:color="auto" w:fill="D9D9D9"/>
        </w:rPr>
        <w:t xml:space="preserve">или </w:t>
      </w:r>
      <w:r w:rsidR="009C6BE3" w:rsidRPr="00E45E74">
        <w:rPr>
          <w:rFonts w:ascii="Tahoma" w:hAnsi="Tahoma" w:cs="Tahoma"/>
          <w:i/>
          <w:iCs/>
          <w:color w:val="0000FF"/>
          <w:sz w:val="18"/>
          <w:szCs w:val="18"/>
          <w:shd w:val="clear" w:color="auto" w:fill="D9D9D9"/>
        </w:rPr>
        <w:t xml:space="preserve">договору купли-продажи будущей недвижимости </w:t>
      </w:r>
      <w:r w:rsidR="009C6BE3">
        <w:rPr>
          <w:rFonts w:ascii="Tahoma" w:hAnsi="Tahoma" w:cs="Tahoma"/>
          <w:i/>
          <w:iCs/>
          <w:color w:val="0000FF"/>
          <w:sz w:val="18"/>
          <w:szCs w:val="18"/>
          <w:shd w:val="clear" w:color="auto" w:fill="D9D9D9"/>
        </w:rPr>
        <w:t>№ 1 (определение которых</w:t>
      </w:r>
      <w:r w:rsidR="009C6BE3" w:rsidRPr="00E45E74">
        <w:rPr>
          <w:rFonts w:ascii="Tahoma" w:hAnsi="Tahoma" w:cs="Tahoma"/>
          <w:i/>
          <w:iCs/>
          <w:color w:val="0000FF"/>
          <w:sz w:val="18"/>
          <w:szCs w:val="18"/>
          <w:shd w:val="clear" w:color="auto" w:fill="D9D9D9"/>
        </w:rPr>
        <w:t xml:space="preserve"> дано в паспорте продукта)</w:t>
      </w:r>
      <w:r w:rsidRPr="00047DC5">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047DC5">
        <w:rPr>
          <w:rFonts w:ascii="Tahoma" w:eastAsiaTheme="minorHAnsi" w:hAnsi="Tahoma" w:cs="Tahoma"/>
          <w:i/>
          <w:iCs/>
          <w:color w:val="0000FF"/>
          <w:sz w:val="18"/>
          <w:szCs w:val="18"/>
          <w:shd w:val="clear" w:color="auto" w:fill="D9D9D9"/>
        </w:rPr>
        <w:fldChar w:fldCharType="end"/>
      </w:r>
      <w:r w:rsidRPr="00CB5358">
        <w:rPr>
          <w:rFonts w:ascii="Tahoma" w:eastAsiaTheme="minorHAnsi" w:hAnsi="Tahoma" w:cs="Tahoma"/>
          <w:i/>
          <w:iCs/>
          <w:color w:val="0000FF"/>
          <w:sz w:val="18"/>
          <w:szCs w:val="18"/>
        </w:rPr>
        <w:t xml:space="preserve"> </w:t>
      </w:r>
      <w:r w:rsidRPr="00047DC5">
        <w:rPr>
          <w:rFonts w:ascii="Tahoma" w:hAnsi="Tahoma" w:cs="Tahoma"/>
          <w:sz w:val="18"/>
          <w:szCs w:val="18"/>
        </w:rPr>
        <w:t>4.1.2.1.2.1,</w:t>
      </w:r>
    </w:p>
    <w:p w14:paraId="19C37079" w14:textId="77777777" w:rsidR="00C61564" w:rsidRPr="000409A4" w:rsidRDefault="00C61564" w:rsidP="0099004E">
      <w:pPr>
        <w:pStyle w:val="afe"/>
        <w:ind w:left="709"/>
        <w:jc w:val="both"/>
        <w:outlineLvl w:val="0"/>
        <w:rPr>
          <w:rFonts w:ascii="Tahoma" w:hAnsi="Tahoma" w:cs="Tahoma"/>
          <w:sz w:val="18"/>
          <w:szCs w:val="18"/>
        </w:rPr>
      </w:pPr>
    </w:p>
    <w:p w14:paraId="21C1928F" w14:textId="72913AD6" w:rsidR="00C61564" w:rsidRPr="00C61564" w:rsidRDefault="00C61564" w:rsidP="0099004E">
      <w:pPr>
        <w:pStyle w:val="afe"/>
        <w:ind w:left="709"/>
        <w:jc w:val="both"/>
        <w:outlineLvl w:val="0"/>
        <w:rPr>
          <w:rFonts w:ascii="Tahoma" w:hAnsi="Tahoma" w:cs="Tahoma"/>
          <w:sz w:val="18"/>
          <w:szCs w:val="18"/>
        </w:rPr>
      </w:pPr>
      <w:r w:rsidRPr="009C6BE3">
        <w:rPr>
          <w:rFonts w:ascii="Tahoma" w:hAnsi="Tahoma" w:cs="Tahoma"/>
          <w:i/>
          <w:iCs/>
          <w:color w:val="0000FF"/>
          <w:sz w:val="18"/>
          <w:szCs w:val="18"/>
          <w:shd w:val="clear" w:color="auto" w:fill="D9D9D9"/>
        </w:rPr>
        <w:fldChar w:fldCharType="begin">
          <w:ffData>
            <w:name w:val=""/>
            <w:enabled/>
            <w:calcOnExit w:val="0"/>
            <w:textInput/>
          </w:ffData>
        </w:fldChar>
      </w:r>
      <w:r w:rsidRPr="009C6BE3">
        <w:rPr>
          <w:rFonts w:ascii="Tahoma" w:hAnsi="Tahoma" w:cs="Tahoma"/>
          <w:i/>
          <w:iCs/>
          <w:color w:val="0000FF"/>
          <w:sz w:val="18"/>
          <w:szCs w:val="18"/>
          <w:highlight w:val="yellow"/>
          <w:shd w:val="clear" w:color="auto" w:fill="D9D9D9"/>
        </w:rPr>
        <w:instrText xml:space="preserve"> FORMTEXT </w:instrText>
      </w:r>
      <w:r w:rsidRPr="009C6BE3">
        <w:rPr>
          <w:rFonts w:ascii="Tahoma" w:hAnsi="Tahoma" w:cs="Tahoma"/>
          <w:i/>
          <w:iCs/>
          <w:color w:val="0000FF"/>
          <w:sz w:val="18"/>
          <w:szCs w:val="18"/>
          <w:shd w:val="clear" w:color="auto" w:fill="D9D9D9"/>
        </w:rPr>
      </w:r>
      <w:r w:rsidRPr="009C6BE3">
        <w:rPr>
          <w:rFonts w:ascii="Tahoma" w:hAnsi="Tahoma" w:cs="Tahoma"/>
          <w:i/>
          <w:iCs/>
          <w:color w:val="0000FF"/>
          <w:sz w:val="18"/>
          <w:szCs w:val="18"/>
          <w:shd w:val="clear" w:color="auto" w:fill="D9D9D9"/>
        </w:rPr>
        <w:fldChar w:fldCharType="separate"/>
      </w:r>
      <w:r w:rsidRPr="009C6BE3">
        <w:rPr>
          <w:rFonts w:ascii="Tahoma"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Объекта ПФ</w:t>
      </w:r>
      <w:r w:rsidR="00F0185A" w:rsidRPr="009C6BE3">
        <w:rPr>
          <w:rFonts w:ascii="Tahoma" w:hAnsi="Tahoma" w:cs="Tahoma"/>
          <w:i/>
          <w:iCs/>
          <w:color w:val="0000FF"/>
          <w:sz w:val="18"/>
          <w:szCs w:val="18"/>
          <w:shd w:val="clear" w:color="auto" w:fill="D9D9D9"/>
        </w:rPr>
        <w:t xml:space="preserve"> </w:t>
      </w:r>
      <w:r w:rsidR="009C6BE3" w:rsidRPr="00E45E74">
        <w:rPr>
          <w:rFonts w:ascii="Tahoma" w:hAnsi="Tahoma" w:cs="Tahoma"/>
          <w:i/>
          <w:iCs/>
          <w:color w:val="0000FF"/>
          <w:sz w:val="18"/>
          <w:szCs w:val="18"/>
          <w:shd w:val="clear" w:color="auto" w:fill="D9D9D9"/>
        </w:rPr>
        <w:t>и объек</w:t>
      </w:r>
      <w:r w:rsidR="009C6BE3" w:rsidRPr="00C44F94">
        <w:rPr>
          <w:rFonts w:ascii="Tahoma" w:hAnsi="Tahoma" w:cs="Tahoma"/>
          <w:i/>
          <w:iCs/>
          <w:color w:val="0000FF"/>
          <w:sz w:val="18"/>
          <w:szCs w:val="18"/>
          <w:shd w:val="clear" w:color="auto" w:fill="D9D9D9"/>
        </w:rPr>
        <w:t xml:space="preserve">тов недвижимости </w:t>
      </w:r>
      <w:r w:rsidR="009C6BE3" w:rsidRPr="00E45E74">
        <w:rPr>
          <w:rFonts w:ascii="Tahoma" w:hAnsi="Tahoma" w:cs="Tahoma"/>
          <w:i/>
          <w:iCs/>
          <w:color w:val="0000FF"/>
          <w:sz w:val="18"/>
          <w:szCs w:val="18"/>
          <w:shd w:val="clear" w:color="auto" w:fill="D9D9D9"/>
        </w:rPr>
        <w:t>- земельного участка и расположенного на нем жилого дома</w:t>
      </w:r>
      <w:r w:rsidR="009C6BE3">
        <w:rPr>
          <w:rFonts w:ascii="Tahoma" w:hAnsi="Tahoma" w:cs="Tahoma"/>
          <w:i/>
          <w:iCs/>
          <w:color w:val="0000FF"/>
          <w:sz w:val="18"/>
          <w:szCs w:val="18"/>
          <w:shd w:val="clear" w:color="auto" w:fill="D9D9D9"/>
        </w:rPr>
        <w:t>,</w:t>
      </w:r>
      <w:r w:rsidR="009C6BE3" w:rsidRPr="00E45E74">
        <w:rPr>
          <w:rFonts w:ascii="Tahoma" w:hAnsi="Tahoma" w:cs="Tahoma"/>
          <w:i/>
          <w:iCs/>
          <w:color w:val="0000FF"/>
          <w:sz w:val="18"/>
          <w:szCs w:val="18"/>
          <w:shd w:val="clear" w:color="auto" w:fill="D9D9D9"/>
        </w:rPr>
        <w:t xml:space="preserve"> приобретаемых по предварительному договору купли-продажи или договору купли-продажи будущей недвижимости </w:t>
      </w:r>
      <w:r w:rsidR="009C6BE3">
        <w:rPr>
          <w:rFonts w:ascii="Tahoma" w:hAnsi="Tahoma" w:cs="Tahoma"/>
          <w:i/>
          <w:iCs/>
          <w:color w:val="0000FF"/>
          <w:sz w:val="18"/>
          <w:szCs w:val="18"/>
          <w:shd w:val="clear" w:color="auto" w:fill="D9D9D9"/>
        </w:rPr>
        <w:t xml:space="preserve">№ </w:t>
      </w:r>
      <w:r w:rsidR="009C6BE3" w:rsidRPr="00E45E74">
        <w:rPr>
          <w:rFonts w:ascii="Tahoma" w:hAnsi="Tahoma" w:cs="Tahoma"/>
          <w:i/>
          <w:iCs/>
          <w:color w:val="0000FF"/>
          <w:sz w:val="18"/>
          <w:szCs w:val="18"/>
          <w:shd w:val="clear" w:color="auto" w:fill="D9D9D9"/>
        </w:rPr>
        <w:t>2</w:t>
      </w:r>
      <w:r w:rsidR="009C6BE3" w:rsidRPr="0097256D">
        <w:rPr>
          <w:rFonts w:ascii="Tahoma" w:hAnsi="Tahoma" w:cs="Tahoma"/>
          <w:i/>
          <w:iCs/>
          <w:color w:val="0000FF"/>
          <w:sz w:val="18"/>
          <w:szCs w:val="18"/>
          <w:shd w:val="clear" w:color="auto" w:fill="D9D9D9"/>
        </w:rPr>
        <w:t xml:space="preserve"> </w:t>
      </w:r>
      <w:r w:rsidR="009C6BE3">
        <w:rPr>
          <w:rFonts w:ascii="Tahoma" w:hAnsi="Tahoma" w:cs="Tahoma"/>
          <w:i/>
          <w:iCs/>
          <w:color w:val="0000FF"/>
          <w:sz w:val="18"/>
          <w:szCs w:val="18"/>
          <w:shd w:val="clear" w:color="auto" w:fill="D9D9D9"/>
        </w:rPr>
        <w:t xml:space="preserve"> (определение которых</w:t>
      </w:r>
      <w:r w:rsidR="009C6BE3" w:rsidRPr="00E45E74">
        <w:rPr>
          <w:rFonts w:ascii="Tahoma" w:hAnsi="Tahoma" w:cs="Tahoma"/>
          <w:i/>
          <w:iCs/>
          <w:color w:val="0000FF"/>
          <w:sz w:val="18"/>
          <w:szCs w:val="18"/>
          <w:shd w:val="clear" w:color="auto" w:fill="D9D9D9"/>
        </w:rPr>
        <w:t xml:space="preserve"> дано в паспорте продукта)</w:t>
      </w:r>
      <w:r w:rsidRPr="009C6BE3">
        <w:rPr>
          <w:rFonts w:ascii="Tahoma" w:hAnsi="Tahoma" w:cs="Tahoma"/>
          <w:i/>
          <w:iCs/>
          <w:color w:val="0000FF"/>
          <w:sz w:val="18"/>
          <w:szCs w:val="18"/>
          <w:shd w:val="clear" w:color="auto" w:fill="D9D9D9"/>
        </w:rPr>
        <w:t>):</w:t>
      </w:r>
      <w:r w:rsidRPr="009C6BE3">
        <w:rPr>
          <w:rFonts w:ascii="Tahoma" w:hAnsi="Tahoma" w:cs="Tahoma"/>
          <w:i/>
          <w:iCs/>
          <w:color w:val="0000FF"/>
          <w:sz w:val="18"/>
          <w:szCs w:val="18"/>
          <w:shd w:val="clear" w:color="auto" w:fill="D9D9D9"/>
        </w:rPr>
        <w:fldChar w:fldCharType="end"/>
      </w:r>
      <w:r w:rsidRPr="00CB5358">
        <w:rPr>
          <w:rFonts w:ascii="Tahoma" w:hAnsi="Tahoma" w:cs="Tahoma"/>
          <w:i/>
          <w:iCs/>
          <w:color w:val="0000FF"/>
          <w:sz w:val="18"/>
          <w:szCs w:val="18"/>
          <w:shd w:val="clear" w:color="auto" w:fill="D9D9D9"/>
        </w:rPr>
        <w:t xml:space="preserve"> </w:t>
      </w:r>
      <w:r w:rsidRPr="00047DC5">
        <w:rPr>
          <w:rFonts w:ascii="Tahoma" w:hAnsi="Tahoma" w:cs="Tahoma"/>
          <w:sz w:val="18"/>
          <w:szCs w:val="18"/>
        </w:rPr>
        <w:t>4.1.2.1.2.2</w:t>
      </w:r>
      <w:r w:rsidRPr="00CB5358">
        <w:rPr>
          <w:rFonts w:ascii="Tahoma" w:hAnsi="Tahoma" w:cs="Tahoma"/>
          <w:sz w:val="18"/>
          <w:szCs w:val="18"/>
        </w:rPr>
        <w:t>,</w:t>
      </w:r>
    </w:p>
    <w:p w14:paraId="737246D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4AD2A2E8"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64A08F34" w14:textId="77777777" w:rsidR="00465631" w:rsidRPr="00B63CA7" w:rsidRDefault="00465631" w:rsidP="0099004E">
      <w:pPr>
        <w:pStyle w:val="afe"/>
        <w:ind w:left="709"/>
        <w:jc w:val="both"/>
        <w:outlineLvl w:val="0"/>
        <w:rPr>
          <w:rFonts w:ascii="Tahoma" w:hAnsi="Tahoma" w:cs="Tahoma"/>
          <w:sz w:val="18"/>
          <w:szCs w:val="18"/>
        </w:rPr>
      </w:pPr>
    </w:p>
    <w:p w14:paraId="7EA2B2A0" w14:textId="468BE5D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1</w:t>
      </w:r>
      <w:r w:rsidRPr="00B63CA7">
        <w:rPr>
          <w:rFonts w:ascii="Tahoma" w:hAnsi="Tahoma" w:cs="Tahoma"/>
          <w:sz w:val="18"/>
          <w:szCs w:val="18"/>
        </w:rPr>
        <w:t>,</w:t>
      </w:r>
      <w:r w:rsidR="00710F18" w:rsidRPr="00B63CA7">
        <w:rPr>
          <w:rFonts w:ascii="Tahoma" w:hAnsi="Tahoma" w:cs="Tahoma"/>
          <w:sz w:val="18"/>
          <w:szCs w:val="18"/>
        </w:rPr>
        <w:t xml:space="preserve"> 4.1.2.2.2, 4.1.2.2.5</w:t>
      </w:r>
    </w:p>
    <w:p w14:paraId="42ABA42D" w14:textId="77777777" w:rsidR="00465631" w:rsidRPr="00B63CA7" w:rsidRDefault="00465631" w:rsidP="0099004E">
      <w:pPr>
        <w:pStyle w:val="afe"/>
        <w:ind w:left="709"/>
        <w:jc w:val="both"/>
        <w:outlineLvl w:val="0"/>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99004E">
      <w:pPr>
        <w:pStyle w:val="afe"/>
        <w:ind w:left="709"/>
        <w:jc w:val="both"/>
        <w:outlineLvl w:val="0"/>
        <w:rPr>
          <w:rFonts w:ascii="Tahoma" w:hAnsi="Tahoma" w:cs="Tahoma"/>
          <w:sz w:val="18"/>
          <w:szCs w:val="18"/>
        </w:rPr>
      </w:pPr>
    </w:p>
    <w:p w14:paraId="04D2DABB" w14:textId="4F0A6105"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99004E">
      <w:pPr>
        <w:pStyle w:val="afe"/>
        <w:ind w:left="709"/>
        <w:jc w:val="both"/>
        <w:outlineLvl w:val="0"/>
        <w:rPr>
          <w:rFonts w:ascii="Tahoma" w:hAnsi="Tahoma" w:cs="Tahoma"/>
          <w:sz w:val="18"/>
          <w:szCs w:val="18"/>
        </w:rPr>
      </w:pPr>
    </w:p>
    <w:p w14:paraId="45FB170C" w14:textId="33178485" w:rsidR="00465631" w:rsidRPr="00B63CA7" w:rsidRDefault="00465631" w:rsidP="0099004E">
      <w:pPr>
        <w:pStyle w:val="afe"/>
        <w:ind w:left="709"/>
        <w:jc w:val="both"/>
        <w:outlineLvl w:val="0"/>
        <w:rPr>
          <w:rFonts w:ascii="Tahoma" w:hAnsi="Tahoma" w:cs="Tahoma"/>
          <w:sz w:val="18"/>
          <w:szCs w:val="18"/>
        </w:rPr>
      </w:pPr>
    </w:p>
    <w:p w14:paraId="162DDE95" w14:textId="77777777" w:rsidR="00465631" w:rsidRPr="00B63CA7" w:rsidRDefault="00465631" w:rsidP="0099004E">
      <w:pPr>
        <w:pStyle w:val="afe"/>
        <w:ind w:left="709"/>
        <w:jc w:val="both"/>
        <w:outlineLvl w:val="0"/>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B63CA7" w:rsidRDefault="00465631" w:rsidP="0099004E">
      <w:pPr>
        <w:pStyle w:val="afe"/>
        <w:ind w:left="709"/>
        <w:jc w:val="both"/>
        <w:outlineLvl w:val="0"/>
        <w:rPr>
          <w:rFonts w:ascii="Tahoma" w:hAnsi="Tahoma" w:cs="Tahoma"/>
          <w:sz w:val="18"/>
          <w:szCs w:val="18"/>
        </w:rPr>
      </w:pPr>
    </w:p>
    <w:p w14:paraId="1E5988A3" w14:textId="3B5AB96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4</w:t>
      </w:r>
      <w:r w:rsidRPr="00B63CA7">
        <w:rPr>
          <w:rFonts w:ascii="Tahoma" w:hAnsi="Tahoma" w:cs="Tahoma"/>
          <w:sz w:val="18"/>
          <w:szCs w:val="18"/>
        </w:rPr>
        <w:t xml:space="preserve">, </w:t>
      </w:r>
    </w:p>
    <w:p w14:paraId="6BDB926E" w14:textId="77777777" w:rsidR="00465631" w:rsidRPr="00B63CA7" w:rsidRDefault="00465631" w:rsidP="0099004E">
      <w:pPr>
        <w:pStyle w:val="afe"/>
        <w:ind w:left="709"/>
        <w:jc w:val="both"/>
        <w:outlineLvl w:val="0"/>
        <w:rPr>
          <w:rFonts w:ascii="Tahoma" w:hAnsi="Tahoma" w:cs="Tahoma"/>
          <w:sz w:val="18"/>
          <w:szCs w:val="18"/>
        </w:rPr>
      </w:pPr>
    </w:p>
    <w:p w14:paraId="618D6F29" w14:textId="77777777" w:rsidR="00465631" w:rsidRPr="00B63CA7" w:rsidRDefault="00465631" w:rsidP="0099004E">
      <w:pPr>
        <w:pStyle w:val="afe"/>
        <w:ind w:left="709"/>
        <w:jc w:val="both"/>
        <w:outlineLvl w:val="0"/>
        <w:rPr>
          <w:rFonts w:ascii="Tahoma" w:hAnsi="Tahoma" w:cs="Tahoma"/>
          <w:sz w:val="18"/>
          <w:szCs w:val="18"/>
        </w:rPr>
      </w:pPr>
    </w:p>
    <w:p w14:paraId="09EE52A3" w14:textId="1E552AA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16E4E96B" w14:textId="77777777" w:rsidR="00465631" w:rsidRPr="00B63CA7" w:rsidRDefault="00465631" w:rsidP="0099004E">
      <w:pPr>
        <w:pStyle w:val="afe"/>
        <w:ind w:left="709"/>
        <w:jc w:val="both"/>
        <w:outlineLvl w:val="0"/>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99004E">
      <w:pPr>
        <w:pStyle w:val="afe"/>
        <w:ind w:left="709"/>
        <w:jc w:val="both"/>
        <w:outlineLvl w:val="0"/>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99004E">
      <w:pPr>
        <w:pStyle w:val="afe"/>
        <w:ind w:left="709"/>
        <w:jc w:val="both"/>
        <w:outlineLvl w:val="0"/>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99004E">
      <w:pPr>
        <w:pStyle w:val="afe"/>
        <w:ind w:left="709"/>
        <w:jc w:val="both"/>
        <w:outlineLvl w:val="0"/>
        <w:rPr>
          <w:rFonts w:ascii="Tahoma" w:hAnsi="Tahoma" w:cs="Tahoma"/>
          <w:sz w:val="18"/>
          <w:szCs w:val="18"/>
        </w:rPr>
      </w:pPr>
    </w:p>
    <w:p w14:paraId="69007104" w14:textId="6C1C28C0"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Дальневосточная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B63CA7">
        <w:rPr>
          <w:rFonts w:ascii="Tahoma" w:eastAsiaTheme="minorHAnsi" w:hAnsi="Tahoma" w:cs="Tahoma"/>
          <w:b/>
          <w:i/>
          <w:iCs/>
          <w:color w:val="0000FF"/>
          <w:sz w:val="18"/>
          <w:szCs w:val="18"/>
          <w:shd w:val="clear" w:color="auto" w:fill="D9D9D9"/>
          <w:lang w:eastAsia="en-US"/>
        </w:rPr>
        <w:t>»</w:t>
      </w:r>
      <w:r w:rsidR="00DE6DD1"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99004E">
      <w:pPr>
        <w:pStyle w:val="afe"/>
        <w:ind w:left="709"/>
        <w:jc w:val="both"/>
        <w:outlineLvl w:val="0"/>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99004E">
      <w:pPr>
        <w:pStyle w:val="afe"/>
        <w:ind w:left="709"/>
        <w:jc w:val="both"/>
        <w:outlineLvl w:val="0"/>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99004E">
      <w:pPr>
        <w:pStyle w:val="afe"/>
        <w:ind w:left="709"/>
        <w:jc w:val="both"/>
        <w:outlineLvl w:val="0"/>
        <w:rPr>
          <w:rFonts w:ascii="Tahoma" w:hAnsi="Tahoma" w:cs="Tahoma"/>
          <w:sz w:val="18"/>
          <w:szCs w:val="18"/>
        </w:rPr>
      </w:pPr>
    </w:p>
    <w:p w14:paraId="3CB11509" w14:textId="77777777" w:rsidR="00DE6DD1" w:rsidRPr="00B63CA7" w:rsidRDefault="00DE6DD1" w:rsidP="00DE6DD1">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99004E">
      <w:pPr>
        <w:pStyle w:val="afe"/>
        <w:ind w:left="709"/>
        <w:jc w:val="both"/>
        <w:outlineLvl w:val="0"/>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B63CA7" w:rsidRDefault="00465631" w:rsidP="0099004E">
      <w:pPr>
        <w:pStyle w:val="afe"/>
        <w:ind w:left="709"/>
        <w:jc w:val="both"/>
        <w:outlineLvl w:val="0"/>
        <w:rPr>
          <w:rFonts w:ascii="Tahoma" w:hAnsi="Tahoma" w:cs="Tahoma"/>
          <w:b/>
          <w:sz w:val="18"/>
          <w:szCs w:val="18"/>
        </w:rPr>
      </w:pPr>
    </w:p>
    <w:p w14:paraId="0E7D688A" w14:textId="414E28B3" w:rsidR="00E933AE" w:rsidRPr="00B63CA7" w:rsidRDefault="00E933AE" w:rsidP="0099004E">
      <w:pPr>
        <w:pStyle w:val="afe"/>
        <w:ind w:left="709"/>
        <w:jc w:val="both"/>
        <w:outlineLvl w:val="0"/>
        <w:rPr>
          <w:rFonts w:ascii="Tahoma" w:hAnsi="Tahoma" w:cs="Tahoma"/>
          <w:b/>
          <w:sz w:val="18"/>
          <w:szCs w:val="18"/>
        </w:rPr>
      </w:pPr>
    </w:p>
    <w:p w14:paraId="0BFA001F" w14:textId="580D2A8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 в:</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99004E">
      <w:pPr>
        <w:pStyle w:val="afe"/>
        <w:ind w:left="709"/>
        <w:jc w:val="both"/>
        <w:outlineLvl w:val="0"/>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99004E">
      <w:pPr>
        <w:pStyle w:val="afe"/>
        <w:ind w:left="709"/>
        <w:jc w:val="both"/>
        <w:outlineLvl w:val="0"/>
        <w:rPr>
          <w:rFonts w:ascii="Tahoma" w:hAnsi="Tahoma" w:cs="Tahoma"/>
          <w:sz w:val="18"/>
          <w:szCs w:val="18"/>
        </w:rPr>
      </w:pPr>
    </w:p>
    <w:p w14:paraId="49BC4913" w14:textId="77777777" w:rsidR="00E933AE" w:rsidRPr="00B63CA7" w:rsidRDefault="00E933AE" w:rsidP="0099004E">
      <w:pPr>
        <w:pStyle w:val="afe"/>
        <w:ind w:left="1416"/>
        <w:jc w:val="both"/>
        <w:outlineLvl w:val="0"/>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AFCCC39" w14:textId="5B47CB7F" w:rsidR="00C61564" w:rsidRDefault="00C61564" w:rsidP="00C61564">
      <w:pPr>
        <w:pStyle w:val="afe"/>
        <w:ind w:left="709"/>
        <w:jc w:val="both"/>
        <w:outlineLvl w:val="0"/>
        <w:rPr>
          <w:rFonts w:ascii="Tahoma" w:hAnsi="Tahoma" w:cs="Tahoma"/>
          <w:sz w:val="18"/>
          <w:szCs w:val="18"/>
        </w:rPr>
      </w:pPr>
      <w:r w:rsidRPr="00C615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C61564">
        <w:rPr>
          <w:rFonts w:ascii="Tahoma" w:eastAsiaTheme="minorHAnsi" w:hAnsi="Tahoma" w:cs="Tahoma"/>
          <w:i/>
          <w:iCs/>
          <w:color w:val="0000FF"/>
          <w:sz w:val="18"/>
          <w:szCs w:val="18"/>
          <w:shd w:val="clear" w:color="auto" w:fill="D9D9D9"/>
        </w:rPr>
        <w:instrText xml:space="preserve"> FORMTEXT </w:instrText>
      </w:r>
      <w:r w:rsidRPr="00C61564">
        <w:rPr>
          <w:rFonts w:ascii="Tahoma" w:eastAsiaTheme="minorHAnsi" w:hAnsi="Tahoma" w:cs="Tahoma"/>
          <w:i/>
          <w:iCs/>
          <w:color w:val="0000FF"/>
          <w:sz w:val="18"/>
          <w:szCs w:val="18"/>
          <w:shd w:val="clear" w:color="auto" w:fill="D9D9D9"/>
        </w:rPr>
      </w:r>
      <w:r w:rsidRPr="00C61564">
        <w:rPr>
          <w:rFonts w:ascii="Tahoma" w:eastAsiaTheme="minorHAnsi" w:hAnsi="Tahoma" w:cs="Tahoma"/>
          <w:i/>
          <w:iCs/>
          <w:color w:val="0000FF"/>
          <w:sz w:val="18"/>
          <w:szCs w:val="18"/>
          <w:shd w:val="clear" w:color="auto" w:fill="D9D9D9"/>
        </w:rPr>
        <w:fldChar w:fldCharType="separate"/>
      </w:r>
      <w:r w:rsidRPr="00C61564">
        <w:rPr>
          <w:rFonts w:ascii="Tahoma" w:eastAsiaTheme="minorHAnsi"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земельного участка по ДКП и строительство на этом земельном участке жилого дома по Договору подряда</w:t>
      </w:r>
      <w:r w:rsidR="009C6BE3">
        <w:rPr>
          <w:rFonts w:ascii="Tahoma" w:eastAsiaTheme="minorHAnsi" w:hAnsi="Tahoma" w:cs="Tahoma"/>
          <w:i/>
          <w:iCs/>
          <w:color w:val="0000FF"/>
          <w:sz w:val="18"/>
          <w:szCs w:val="18"/>
          <w:shd w:val="clear" w:color="auto" w:fill="D9D9D9"/>
        </w:rPr>
        <w:t xml:space="preserve"> </w:t>
      </w:r>
      <w:r w:rsidR="009C6BE3">
        <w:rPr>
          <w:rFonts w:ascii="Tahoma" w:hAnsi="Tahoma" w:cs="Tahoma"/>
          <w:i/>
          <w:iCs/>
          <w:color w:val="0000FF"/>
          <w:sz w:val="18"/>
          <w:szCs w:val="18"/>
          <w:shd w:val="clear" w:color="auto" w:fill="D9D9D9"/>
        </w:rPr>
        <w:t xml:space="preserve">или </w:t>
      </w:r>
      <w:r w:rsidR="009C6BE3" w:rsidRPr="00E45E74">
        <w:rPr>
          <w:rFonts w:ascii="Tahoma" w:hAnsi="Tahoma" w:cs="Tahoma"/>
          <w:i/>
          <w:iCs/>
          <w:color w:val="0000FF"/>
          <w:sz w:val="18"/>
          <w:szCs w:val="18"/>
          <w:shd w:val="clear" w:color="auto" w:fill="D9D9D9"/>
        </w:rPr>
        <w:t xml:space="preserve">договору купли-продажи будущей недвижимости </w:t>
      </w:r>
      <w:r w:rsidR="009C6BE3">
        <w:rPr>
          <w:rFonts w:ascii="Tahoma" w:hAnsi="Tahoma" w:cs="Tahoma"/>
          <w:i/>
          <w:iCs/>
          <w:color w:val="0000FF"/>
          <w:sz w:val="18"/>
          <w:szCs w:val="18"/>
          <w:shd w:val="clear" w:color="auto" w:fill="D9D9D9"/>
        </w:rPr>
        <w:t>№ 1 (определение которых</w:t>
      </w:r>
      <w:r w:rsidR="009C6BE3" w:rsidRPr="00E45E74">
        <w:rPr>
          <w:rFonts w:ascii="Tahoma" w:hAnsi="Tahoma" w:cs="Tahoma"/>
          <w:i/>
          <w:iCs/>
          <w:color w:val="0000FF"/>
          <w:sz w:val="18"/>
          <w:szCs w:val="18"/>
          <w:shd w:val="clear" w:color="auto" w:fill="D9D9D9"/>
        </w:rPr>
        <w:t xml:space="preserve"> дано в паспорте продукта)</w:t>
      </w:r>
      <w:r w:rsidRPr="00C615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C61564">
        <w:rPr>
          <w:rFonts w:ascii="Tahoma" w:eastAsiaTheme="minorHAnsi" w:hAnsi="Tahoma" w:cs="Tahoma"/>
          <w:i/>
          <w:iCs/>
          <w:color w:val="0000FF"/>
          <w:sz w:val="18"/>
          <w:szCs w:val="18"/>
          <w:shd w:val="clear" w:color="auto" w:fill="D9D9D9"/>
        </w:rPr>
        <w:fldChar w:fldCharType="end"/>
      </w:r>
      <w:r w:rsidRPr="00C61564">
        <w:rPr>
          <w:rFonts w:ascii="Tahoma" w:eastAsiaTheme="minorHAnsi" w:hAnsi="Tahoma" w:cs="Tahoma"/>
          <w:i/>
          <w:iCs/>
          <w:color w:val="0000FF"/>
          <w:sz w:val="18"/>
          <w:szCs w:val="18"/>
        </w:rPr>
        <w:t xml:space="preserve"> </w:t>
      </w:r>
      <w:r w:rsidRPr="00C61564">
        <w:rPr>
          <w:rFonts w:ascii="Tahoma" w:hAnsi="Tahoma" w:cs="Tahoma"/>
          <w:sz w:val="18"/>
          <w:szCs w:val="18"/>
        </w:rPr>
        <w:t>4.1.2.1.2.1,</w:t>
      </w:r>
    </w:p>
    <w:p w14:paraId="5F339287" w14:textId="77777777" w:rsidR="00C61564" w:rsidRDefault="00C61564" w:rsidP="00C61564">
      <w:pPr>
        <w:pStyle w:val="afe"/>
        <w:ind w:left="709"/>
        <w:jc w:val="both"/>
        <w:outlineLvl w:val="0"/>
        <w:rPr>
          <w:rFonts w:ascii="Tahoma" w:hAnsi="Tahoma" w:cs="Tahoma"/>
          <w:sz w:val="18"/>
          <w:szCs w:val="18"/>
        </w:rPr>
      </w:pPr>
    </w:p>
    <w:p w14:paraId="45238217" w14:textId="196DF503" w:rsidR="00E933AE" w:rsidRPr="00B63CA7" w:rsidRDefault="00C61564" w:rsidP="00C61564">
      <w:pPr>
        <w:pStyle w:val="afe"/>
        <w:ind w:left="709"/>
        <w:jc w:val="both"/>
        <w:outlineLvl w:val="0"/>
        <w:rPr>
          <w:rFonts w:ascii="Tahoma" w:hAnsi="Tahoma" w:cs="Tahoma"/>
          <w:sz w:val="18"/>
          <w:szCs w:val="18"/>
        </w:rPr>
      </w:pPr>
      <w:r w:rsidRPr="00C61564">
        <w:rPr>
          <w:rFonts w:ascii="Tahoma" w:hAnsi="Tahoma" w:cs="Tahoma"/>
          <w:i/>
          <w:iCs/>
          <w:color w:val="0000FF"/>
          <w:sz w:val="18"/>
          <w:szCs w:val="18"/>
          <w:shd w:val="clear" w:color="auto" w:fill="D9D9D9"/>
        </w:rPr>
        <w:fldChar w:fldCharType="begin">
          <w:ffData>
            <w:name w:val=""/>
            <w:enabled/>
            <w:calcOnExit w:val="0"/>
            <w:textInput/>
          </w:ffData>
        </w:fldChar>
      </w:r>
      <w:r w:rsidRPr="00C61564">
        <w:rPr>
          <w:rFonts w:ascii="Tahoma" w:hAnsi="Tahoma" w:cs="Tahoma"/>
          <w:i/>
          <w:iCs/>
          <w:color w:val="0000FF"/>
          <w:sz w:val="18"/>
          <w:szCs w:val="18"/>
          <w:shd w:val="clear" w:color="auto" w:fill="D9D9D9"/>
        </w:rPr>
        <w:instrText xml:space="preserve"> FORMTEXT </w:instrText>
      </w:r>
      <w:r w:rsidRPr="00C61564">
        <w:rPr>
          <w:rFonts w:ascii="Tahoma" w:hAnsi="Tahoma" w:cs="Tahoma"/>
          <w:i/>
          <w:iCs/>
          <w:color w:val="0000FF"/>
          <w:sz w:val="18"/>
          <w:szCs w:val="18"/>
          <w:shd w:val="clear" w:color="auto" w:fill="D9D9D9"/>
        </w:rPr>
      </w:r>
      <w:r w:rsidRPr="00C61564">
        <w:rPr>
          <w:rFonts w:ascii="Tahoma" w:hAnsi="Tahoma" w:cs="Tahoma"/>
          <w:i/>
          <w:iCs/>
          <w:color w:val="0000FF"/>
          <w:sz w:val="18"/>
          <w:szCs w:val="18"/>
          <w:shd w:val="clear" w:color="auto" w:fill="D9D9D9"/>
        </w:rPr>
        <w:fldChar w:fldCharType="separate"/>
      </w:r>
      <w:r w:rsidRPr="00C61564">
        <w:rPr>
          <w:rFonts w:ascii="Tahoma"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Объекта ПФ</w:t>
      </w:r>
      <w:r w:rsidR="009C6BE3">
        <w:rPr>
          <w:rFonts w:ascii="Tahoma" w:hAnsi="Tahoma" w:cs="Tahoma"/>
          <w:i/>
          <w:iCs/>
          <w:color w:val="0000FF"/>
          <w:sz w:val="18"/>
          <w:szCs w:val="18"/>
          <w:shd w:val="clear" w:color="auto" w:fill="D9D9D9"/>
        </w:rPr>
        <w:t xml:space="preserve"> </w:t>
      </w:r>
      <w:r w:rsidR="009C6BE3" w:rsidRPr="00E45E74">
        <w:rPr>
          <w:rFonts w:ascii="Tahoma" w:hAnsi="Tahoma" w:cs="Tahoma"/>
          <w:i/>
          <w:iCs/>
          <w:color w:val="0000FF"/>
          <w:sz w:val="18"/>
          <w:szCs w:val="18"/>
          <w:shd w:val="clear" w:color="auto" w:fill="D9D9D9"/>
        </w:rPr>
        <w:t>и объек</w:t>
      </w:r>
      <w:r w:rsidR="009C6BE3" w:rsidRPr="00C44F94">
        <w:rPr>
          <w:rFonts w:ascii="Tahoma" w:hAnsi="Tahoma" w:cs="Tahoma"/>
          <w:i/>
          <w:iCs/>
          <w:color w:val="0000FF"/>
          <w:sz w:val="18"/>
          <w:szCs w:val="18"/>
          <w:shd w:val="clear" w:color="auto" w:fill="D9D9D9"/>
        </w:rPr>
        <w:t xml:space="preserve">тов недвижимости </w:t>
      </w:r>
      <w:r w:rsidR="009C6BE3" w:rsidRPr="00E45E74">
        <w:rPr>
          <w:rFonts w:ascii="Tahoma" w:hAnsi="Tahoma" w:cs="Tahoma"/>
          <w:i/>
          <w:iCs/>
          <w:color w:val="0000FF"/>
          <w:sz w:val="18"/>
          <w:szCs w:val="18"/>
          <w:shd w:val="clear" w:color="auto" w:fill="D9D9D9"/>
        </w:rPr>
        <w:t>- земельного участка и расположенного на нем жилого дома</w:t>
      </w:r>
      <w:r w:rsidR="009C6BE3">
        <w:rPr>
          <w:rFonts w:ascii="Tahoma" w:hAnsi="Tahoma" w:cs="Tahoma"/>
          <w:i/>
          <w:iCs/>
          <w:color w:val="0000FF"/>
          <w:sz w:val="18"/>
          <w:szCs w:val="18"/>
          <w:shd w:val="clear" w:color="auto" w:fill="D9D9D9"/>
        </w:rPr>
        <w:t>,</w:t>
      </w:r>
      <w:r w:rsidR="009C6BE3" w:rsidRPr="00E45E74">
        <w:rPr>
          <w:rFonts w:ascii="Tahoma" w:hAnsi="Tahoma" w:cs="Tahoma"/>
          <w:i/>
          <w:iCs/>
          <w:color w:val="0000FF"/>
          <w:sz w:val="18"/>
          <w:szCs w:val="18"/>
          <w:shd w:val="clear" w:color="auto" w:fill="D9D9D9"/>
        </w:rPr>
        <w:t xml:space="preserve"> приобретаемых по предварительному договору купли-продажи или договору купли-продажи будущей недвижимости </w:t>
      </w:r>
      <w:r w:rsidR="009C6BE3">
        <w:rPr>
          <w:rFonts w:ascii="Tahoma" w:hAnsi="Tahoma" w:cs="Tahoma"/>
          <w:i/>
          <w:iCs/>
          <w:color w:val="0000FF"/>
          <w:sz w:val="18"/>
          <w:szCs w:val="18"/>
          <w:shd w:val="clear" w:color="auto" w:fill="D9D9D9"/>
        </w:rPr>
        <w:t xml:space="preserve">№ </w:t>
      </w:r>
      <w:r w:rsidR="009C6BE3" w:rsidRPr="00E45E74">
        <w:rPr>
          <w:rFonts w:ascii="Tahoma" w:hAnsi="Tahoma" w:cs="Tahoma"/>
          <w:i/>
          <w:iCs/>
          <w:color w:val="0000FF"/>
          <w:sz w:val="18"/>
          <w:szCs w:val="18"/>
          <w:shd w:val="clear" w:color="auto" w:fill="D9D9D9"/>
        </w:rPr>
        <w:t>2</w:t>
      </w:r>
      <w:r w:rsidR="009C6BE3" w:rsidRPr="0097256D">
        <w:rPr>
          <w:rFonts w:ascii="Tahoma" w:hAnsi="Tahoma" w:cs="Tahoma"/>
          <w:i/>
          <w:iCs/>
          <w:color w:val="0000FF"/>
          <w:sz w:val="18"/>
          <w:szCs w:val="18"/>
          <w:shd w:val="clear" w:color="auto" w:fill="D9D9D9"/>
        </w:rPr>
        <w:t xml:space="preserve"> </w:t>
      </w:r>
      <w:r w:rsidR="009C6BE3">
        <w:rPr>
          <w:rFonts w:ascii="Tahoma" w:hAnsi="Tahoma" w:cs="Tahoma"/>
          <w:i/>
          <w:iCs/>
          <w:color w:val="0000FF"/>
          <w:sz w:val="18"/>
          <w:szCs w:val="18"/>
          <w:shd w:val="clear" w:color="auto" w:fill="D9D9D9"/>
        </w:rPr>
        <w:t xml:space="preserve"> (определение которых</w:t>
      </w:r>
      <w:r w:rsidR="009C6BE3" w:rsidRPr="00E45E74">
        <w:rPr>
          <w:rFonts w:ascii="Tahoma" w:hAnsi="Tahoma" w:cs="Tahoma"/>
          <w:i/>
          <w:iCs/>
          <w:color w:val="0000FF"/>
          <w:sz w:val="18"/>
          <w:szCs w:val="18"/>
          <w:shd w:val="clear" w:color="auto" w:fill="D9D9D9"/>
        </w:rPr>
        <w:t xml:space="preserve"> дано в паспорте продукта)</w:t>
      </w:r>
      <w:r w:rsidRPr="00C61564">
        <w:rPr>
          <w:rFonts w:ascii="Tahoma" w:hAnsi="Tahoma" w:cs="Tahoma"/>
          <w:i/>
          <w:iCs/>
          <w:color w:val="0000FF"/>
          <w:sz w:val="18"/>
          <w:szCs w:val="18"/>
          <w:shd w:val="clear" w:color="auto" w:fill="D9D9D9"/>
        </w:rPr>
        <w:t>):</w:t>
      </w:r>
      <w:r w:rsidRPr="00C61564">
        <w:rPr>
          <w:rFonts w:ascii="Tahoma" w:hAnsi="Tahoma" w:cs="Tahoma"/>
          <w:i/>
          <w:iCs/>
          <w:color w:val="0000FF"/>
          <w:sz w:val="18"/>
          <w:szCs w:val="18"/>
          <w:shd w:val="clear" w:color="auto" w:fill="D9D9D9"/>
        </w:rPr>
        <w:fldChar w:fldCharType="end"/>
      </w:r>
      <w:r w:rsidRPr="00C61564">
        <w:rPr>
          <w:rFonts w:ascii="Tahoma" w:hAnsi="Tahoma" w:cs="Tahoma"/>
          <w:i/>
          <w:iCs/>
          <w:color w:val="0000FF"/>
          <w:sz w:val="18"/>
          <w:szCs w:val="18"/>
          <w:shd w:val="clear" w:color="auto" w:fill="D9D9D9"/>
        </w:rPr>
        <w:t xml:space="preserve"> </w:t>
      </w:r>
      <w:r w:rsidRPr="00C61564">
        <w:rPr>
          <w:rFonts w:ascii="Tahoma" w:hAnsi="Tahoma" w:cs="Tahoma"/>
          <w:sz w:val="18"/>
          <w:szCs w:val="18"/>
        </w:rPr>
        <w:t>4.1.2.1.2.2,</w:t>
      </w:r>
    </w:p>
    <w:p w14:paraId="7E4272EF"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9C0864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74CE5690" w14:textId="77777777" w:rsidR="00E933AE" w:rsidRPr="00B63CA7" w:rsidRDefault="00E933AE" w:rsidP="0099004E">
      <w:pPr>
        <w:pStyle w:val="afe"/>
        <w:ind w:left="709"/>
        <w:jc w:val="both"/>
        <w:outlineLvl w:val="0"/>
        <w:rPr>
          <w:rFonts w:ascii="Tahoma" w:hAnsi="Tahoma" w:cs="Tahoma"/>
          <w:sz w:val="18"/>
          <w:szCs w:val="18"/>
        </w:rPr>
      </w:pPr>
    </w:p>
    <w:p w14:paraId="2ADBB884" w14:textId="44432E5C"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p>
    <w:p w14:paraId="4A427080" w14:textId="77777777" w:rsidR="00E933AE" w:rsidRPr="00B63CA7" w:rsidRDefault="00E933AE" w:rsidP="0099004E">
      <w:pPr>
        <w:pStyle w:val="afe"/>
        <w:ind w:left="709"/>
        <w:jc w:val="both"/>
        <w:outlineLvl w:val="0"/>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99004E">
      <w:pPr>
        <w:pStyle w:val="afe"/>
        <w:ind w:left="709"/>
        <w:jc w:val="both"/>
        <w:outlineLvl w:val="0"/>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7094F88A" w14:textId="77777777" w:rsidR="00E933AE" w:rsidRPr="00B63CA7" w:rsidRDefault="00E933AE" w:rsidP="0099004E">
      <w:pPr>
        <w:pStyle w:val="afe"/>
        <w:ind w:left="709"/>
        <w:jc w:val="both"/>
        <w:outlineLvl w:val="0"/>
        <w:rPr>
          <w:rFonts w:ascii="Tahoma" w:hAnsi="Tahoma" w:cs="Tahoma"/>
          <w:sz w:val="18"/>
          <w:szCs w:val="18"/>
        </w:rPr>
      </w:pPr>
    </w:p>
    <w:p w14:paraId="5EFC1A31" w14:textId="77777777" w:rsidR="00E933AE" w:rsidRPr="00B63CA7" w:rsidRDefault="00E933AE" w:rsidP="0099004E">
      <w:pPr>
        <w:pStyle w:val="afe"/>
        <w:ind w:left="709"/>
        <w:jc w:val="both"/>
        <w:outlineLvl w:val="0"/>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99004E">
      <w:pPr>
        <w:pStyle w:val="afe"/>
        <w:ind w:left="709"/>
        <w:jc w:val="both"/>
        <w:outlineLvl w:val="0"/>
        <w:rPr>
          <w:rFonts w:ascii="Tahoma" w:hAnsi="Tahoma" w:cs="Tahoma"/>
          <w:sz w:val="18"/>
          <w:szCs w:val="18"/>
        </w:rPr>
      </w:pPr>
    </w:p>
    <w:p w14:paraId="46F1C7C3" w14:textId="08EBE70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4</w:t>
      </w:r>
      <w:r w:rsidRPr="00B63CA7">
        <w:rPr>
          <w:rFonts w:ascii="Tahoma" w:hAnsi="Tahoma" w:cs="Tahoma"/>
          <w:sz w:val="18"/>
          <w:szCs w:val="18"/>
        </w:rPr>
        <w:t xml:space="preserve">, </w:t>
      </w:r>
    </w:p>
    <w:p w14:paraId="448952AA" w14:textId="77777777" w:rsidR="00E933AE" w:rsidRPr="00B63CA7" w:rsidRDefault="00E933AE" w:rsidP="0099004E">
      <w:pPr>
        <w:pStyle w:val="afe"/>
        <w:ind w:left="709"/>
        <w:jc w:val="both"/>
        <w:outlineLvl w:val="0"/>
        <w:rPr>
          <w:rFonts w:ascii="Tahoma" w:hAnsi="Tahoma" w:cs="Tahoma"/>
          <w:sz w:val="18"/>
          <w:szCs w:val="18"/>
        </w:rPr>
      </w:pPr>
    </w:p>
    <w:p w14:paraId="633520E4" w14:textId="77777777" w:rsidR="00E933AE" w:rsidRPr="00B63CA7" w:rsidRDefault="00E933AE" w:rsidP="0099004E">
      <w:pPr>
        <w:pStyle w:val="afe"/>
        <w:ind w:left="709"/>
        <w:jc w:val="both"/>
        <w:outlineLvl w:val="0"/>
        <w:rPr>
          <w:rFonts w:ascii="Tahoma" w:hAnsi="Tahoma" w:cs="Tahoma"/>
          <w:sz w:val="18"/>
          <w:szCs w:val="18"/>
        </w:rPr>
      </w:pPr>
    </w:p>
    <w:p w14:paraId="083BC291"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77A3F230" w14:textId="77777777" w:rsidR="00E933AE" w:rsidRPr="00B63CA7" w:rsidRDefault="00E933AE" w:rsidP="0099004E">
      <w:pPr>
        <w:pStyle w:val="afe"/>
        <w:ind w:left="709"/>
        <w:jc w:val="both"/>
        <w:outlineLvl w:val="0"/>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99004E">
      <w:pPr>
        <w:pStyle w:val="afe"/>
        <w:ind w:left="709"/>
        <w:jc w:val="both"/>
        <w:outlineLvl w:val="0"/>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99004E">
      <w:pPr>
        <w:pStyle w:val="afe"/>
        <w:ind w:left="709"/>
        <w:jc w:val="both"/>
        <w:outlineLvl w:val="0"/>
        <w:rPr>
          <w:rFonts w:ascii="Tahoma" w:hAnsi="Tahoma" w:cs="Tahoma"/>
          <w:sz w:val="18"/>
          <w:szCs w:val="18"/>
        </w:rPr>
      </w:pPr>
    </w:p>
    <w:p w14:paraId="0120CCB0" w14:textId="77777777" w:rsidR="00E933AE" w:rsidRPr="00B63CA7" w:rsidRDefault="00E933AE" w:rsidP="0099004E">
      <w:pPr>
        <w:pStyle w:val="afe"/>
        <w:ind w:left="709"/>
        <w:jc w:val="both"/>
        <w:outlineLvl w:val="0"/>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B63CA7" w:rsidRDefault="00E933AE" w:rsidP="0099004E">
      <w:pPr>
        <w:pStyle w:val="afe"/>
        <w:ind w:left="709"/>
        <w:jc w:val="both"/>
        <w:outlineLvl w:val="0"/>
        <w:rPr>
          <w:rFonts w:ascii="Tahoma" w:hAnsi="Tahoma" w:cs="Tahoma"/>
          <w:sz w:val="18"/>
          <w:szCs w:val="18"/>
        </w:rPr>
      </w:pPr>
    </w:p>
    <w:p w14:paraId="0D5D111C" w14:textId="1CE8223D"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99004E">
      <w:pPr>
        <w:pStyle w:val="afe"/>
        <w:ind w:left="709"/>
        <w:jc w:val="both"/>
        <w:outlineLvl w:val="0"/>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99004E">
      <w:pPr>
        <w:pStyle w:val="afe"/>
        <w:ind w:left="709"/>
        <w:jc w:val="both"/>
        <w:outlineLvl w:val="0"/>
        <w:rPr>
          <w:rFonts w:ascii="Tahoma" w:hAnsi="Tahoma" w:cs="Tahoma"/>
          <w:sz w:val="18"/>
          <w:szCs w:val="18"/>
        </w:rPr>
      </w:pPr>
    </w:p>
    <w:p w14:paraId="297B4604" w14:textId="1E425CE5" w:rsidR="00306F9C"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99004E">
      <w:pPr>
        <w:pStyle w:val="afe"/>
        <w:ind w:left="709"/>
        <w:jc w:val="both"/>
        <w:outlineLvl w:val="0"/>
        <w:rPr>
          <w:rFonts w:ascii="Tahoma" w:hAnsi="Tahoma" w:cs="Tahoma"/>
          <w:sz w:val="18"/>
          <w:szCs w:val="18"/>
        </w:rPr>
      </w:pPr>
    </w:p>
    <w:p w14:paraId="0DA53AF3" w14:textId="77777777" w:rsidR="00012F6C" w:rsidRPr="00B63CA7" w:rsidRDefault="00012F6C" w:rsidP="00012F6C">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99004E">
      <w:pPr>
        <w:pStyle w:val="afe"/>
        <w:ind w:left="709"/>
        <w:jc w:val="both"/>
        <w:outlineLvl w:val="0"/>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99004E">
      <w:pPr>
        <w:pStyle w:val="afe"/>
        <w:ind w:left="709"/>
        <w:jc w:val="both"/>
        <w:outlineLvl w:val="0"/>
        <w:rPr>
          <w:rFonts w:ascii="Tahoma" w:hAnsi="Tahoma" w:cs="Tahoma"/>
          <w:b/>
          <w:sz w:val="18"/>
          <w:szCs w:val="18"/>
        </w:rPr>
      </w:pPr>
    </w:p>
    <w:p w14:paraId="58F115B2" w14:textId="0C25E254" w:rsidR="00465631" w:rsidRPr="00B63CA7" w:rsidRDefault="00465631" w:rsidP="0099004E">
      <w:pPr>
        <w:pStyle w:val="afe"/>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p>
    <w:p w14:paraId="5A425AD4" w14:textId="24685D1A"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99004E">
      <w:pPr>
        <w:pStyle w:val="afe"/>
        <w:ind w:left="709"/>
        <w:jc w:val="both"/>
        <w:rPr>
          <w:rFonts w:ascii="Tahoma" w:hAnsi="Tahoma" w:cs="Tahoma"/>
          <w:sz w:val="18"/>
          <w:szCs w:val="18"/>
          <w:lang w:eastAsia="zh-CN"/>
        </w:rPr>
      </w:pPr>
    </w:p>
    <w:p w14:paraId="2ECAE5BA" w14:textId="52C864D8" w:rsidR="00465631" w:rsidRPr="00B63CA7" w:rsidRDefault="00465631" w:rsidP="0099004E">
      <w:pPr>
        <w:tabs>
          <w:tab w:val="left" w:pos="284"/>
          <w:tab w:val="left" w:pos="851"/>
        </w:tabs>
        <w:spacing w:after="0" w:line="240" w:lineRule="auto"/>
        <w:ind w:left="709"/>
        <w:jc w:val="both"/>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0E9CCB6F" w14:textId="501B502D" w:rsidR="00465631" w:rsidRPr="00B63CA7" w:rsidRDefault="00465631" w:rsidP="0099004E">
      <w:pPr>
        <w:pStyle w:val="afe"/>
        <w:numPr>
          <w:ilvl w:val="2"/>
          <w:numId w:val="6"/>
        </w:numPr>
        <w:ind w:left="709" w:hanging="567"/>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Pr="00B63CA7">
        <w:rPr>
          <w:rFonts w:ascii="Tahoma" w:hAnsi="Tahoma" w:cs="Tahoma"/>
          <w:bCs/>
          <w:snapToGrid w:val="0"/>
          <w:sz w:val="18"/>
          <w:szCs w:val="18"/>
        </w:rPr>
        <w:t>.</w:t>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303510D4" w14:textId="2C4A0A6C" w:rsidR="00465631" w:rsidRPr="00B63CA7" w:rsidRDefault="00465631" w:rsidP="0099004E">
      <w:pPr>
        <w:pStyle w:val="afe"/>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b/>
          <w:sz w:val="18"/>
          <w:szCs w:val="18"/>
        </w:rPr>
      </w:pPr>
    </w:p>
    <w:p w14:paraId="04F57F87" w14:textId="77777777"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77777777" w:rsidR="00012F6C" w:rsidRPr="00B63CA7" w:rsidRDefault="004C48E4"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без цели на " на капитальный ремонт и/или иные неотделимые улучшения Предмета ипотеки"</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предоставлении Заемных средств Заемщику.</w:t>
      </w:r>
    </w:p>
    <w:p w14:paraId="0C1398E6" w14:textId="28A249B1"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99004E">
      <w:pPr>
        <w:pStyle w:val="afe"/>
        <w:tabs>
          <w:tab w:val="left" w:pos="851"/>
          <w:tab w:val="left" w:pos="993"/>
        </w:tabs>
        <w:ind w:left="709"/>
        <w:jc w:val="both"/>
        <w:rPr>
          <w:rFonts w:ascii="Tahoma" w:hAnsi="Tahoma" w:cs="Tahoma"/>
          <w:sz w:val="18"/>
          <w:szCs w:val="18"/>
        </w:rPr>
      </w:pPr>
    </w:p>
    <w:p w14:paraId="55ABA166" w14:textId="77777777" w:rsidR="00465631" w:rsidRPr="00B63CA7" w:rsidRDefault="00465631" w:rsidP="0099004E">
      <w:pPr>
        <w:pStyle w:val="afe"/>
        <w:numPr>
          <w:ilvl w:val="0"/>
          <w:numId w:val="6"/>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99004E">
      <w:pPr>
        <w:pStyle w:val="afe"/>
        <w:numPr>
          <w:ilvl w:val="1"/>
          <w:numId w:val="6"/>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99004E">
      <w:pPr>
        <w:pStyle w:val="afe"/>
        <w:ind w:left="709"/>
        <w:jc w:val="both"/>
        <w:rPr>
          <w:rFonts w:ascii="Tahoma" w:hAnsi="Tahoma" w:cs="Tahoma"/>
          <w:sz w:val="18"/>
          <w:szCs w:val="18"/>
        </w:rPr>
      </w:pPr>
    </w:p>
    <w:p w14:paraId="0848678F" w14:textId="77777777" w:rsidR="00465631" w:rsidRPr="00B63CA7" w:rsidRDefault="00465631" w:rsidP="0099004E">
      <w:pPr>
        <w:pStyle w:val="afe"/>
        <w:numPr>
          <w:ilvl w:val="1"/>
          <w:numId w:val="6"/>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A86FD4">
      <w:headerReference w:type="default" r:id="rId13"/>
      <w:footerReference w:type="default" r:id="rId14"/>
      <w:headerReference w:type="first" r:id="rId15"/>
      <w:footerReference w:type="first" r:id="rId16"/>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B84A" w14:textId="77777777" w:rsidR="00590317" w:rsidRDefault="00590317">
      <w:pPr>
        <w:spacing w:after="0" w:line="240" w:lineRule="auto"/>
      </w:pPr>
      <w:r>
        <w:separator/>
      </w:r>
    </w:p>
  </w:endnote>
  <w:endnote w:type="continuationSeparator" w:id="0">
    <w:p w14:paraId="4BA783A2" w14:textId="77777777" w:rsidR="00590317" w:rsidRDefault="00590317">
      <w:pPr>
        <w:spacing w:after="0" w:line="240" w:lineRule="auto"/>
      </w:pPr>
      <w:r>
        <w:continuationSeparator/>
      </w:r>
    </w:p>
  </w:endnote>
  <w:endnote w:type="continuationNotice" w:id="1">
    <w:p w14:paraId="4C6C92C5" w14:textId="77777777" w:rsidR="00590317" w:rsidRDefault="00590317">
      <w:pPr>
        <w:spacing w:after="0" w:line="240" w:lineRule="auto"/>
      </w:pPr>
    </w:p>
  </w:endnote>
  <w:endnote w:id="2">
    <w:p w14:paraId="08F9524E" w14:textId="3513FED6" w:rsidR="00473E59" w:rsidRPr="007B3A98" w:rsidRDefault="00473E59"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473E59" w:rsidRPr="007B3A98" w:rsidRDefault="00473E59"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707A850" w14:textId="2A5D41DE" w:rsidR="00660764" w:rsidRPr="004F2893" w:rsidRDefault="00660764" w:rsidP="004F2893">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4F2893">
        <w:rPr>
          <w:rFonts w:ascii="Tahoma" w:hAnsi="Tahoma" w:cs="Tahoma"/>
          <w:i/>
          <w:color w:val="0000FF"/>
          <w:sz w:val="16"/>
          <w:szCs w:val="16"/>
          <w:highlight w:val="lightGray"/>
          <w:shd w:val="clear" w:color="auto" w:fill="D9D9D9"/>
        </w:rPr>
        <w:t>казывается размер вычета</w:t>
      </w:r>
      <w:r>
        <w:rPr>
          <w:rFonts w:ascii="Tahoma" w:hAnsi="Tahoma" w:cs="Tahoma"/>
          <w:i/>
          <w:color w:val="0000FF"/>
          <w:sz w:val="16"/>
          <w:szCs w:val="16"/>
          <w:highlight w:val="lightGray"/>
          <w:shd w:val="clear" w:color="auto" w:fill="D9D9D9"/>
        </w:rPr>
        <w:t xml:space="preserve"> </w:t>
      </w:r>
      <w:r w:rsidR="007121FE">
        <w:rPr>
          <w:rFonts w:ascii="Tahoma" w:hAnsi="Tahoma" w:cs="Tahoma"/>
          <w:i/>
          <w:color w:val="0000FF"/>
          <w:sz w:val="16"/>
          <w:szCs w:val="16"/>
          <w:highlight w:val="lightGray"/>
          <w:shd w:val="clear" w:color="auto" w:fill="D9D9D9"/>
        </w:rPr>
        <w:t>параметра ипотечного кредита «Б</w:t>
      </w:r>
      <w:r>
        <w:rPr>
          <w:rFonts w:ascii="Tahoma" w:hAnsi="Tahoma" w:cs="Tahoma"/>
          <w:i/>
          <w:color w:val="0000FF"/>
          <w:sz w:val="16"/>
          <w:szCs w:val="16"/>
          <w:highlight w:val="lightGray"/>
          <w:shd w:val="clear" w:color="auto" w:fill="D9D9D9"/>
        </w:rPr>
        <w:t>удущий зарплатный клиент</w:t>
      </w:r>
      <w:r w:rsidR="007121FE">
        <w:rPr>
          <w:rFonts w:ascii="Tahoma" w:hAnsi="Tahoma" w:cs="Tahoma"/>
          <w:i/>
          <w:color w:val="0000FF"/>
          <w:sz w:val="16"/>
          <w:szCs w:val="16"/>
          <w:highlight w:val="lightGray"/>
          <w:shd w:val="clear" w:color="auto" w:fill="D9D9D9"/>
        </w:rPr>
        <w:t xml:space="preserve"> Банка»</w:t>
      </w:r>
      <w:r>
        <w:rPr>
          <w:rFonts w:ascii="Tahoma" w:hAnsi="Tahoma" w:cs="Tahoma"/>
          <w:i/>
          <w:color w:val="0000FF"/>
          <w:sz w:val="16"/>
          <w:szCs w:val="16"/>
          <w:highlight w:val="lightGray"/>
          <w:shd w:val="clear" w:color="auto" w:fill="D9D9D9"/>
        </w:rPr>
        <w:t>, предусмотренный матрицей</w:t>
      </w:r>
      <w:r w:rsidR="00ED6D75">
        <w:rPr>
          <w:rFonts w:ascii="Tahoma" w:hAnsi="Tahoma" w:cs="Tahoma"/>
          <w:i/>
          <w:color w:val="0000FF"/>
          <w:sz w:val="16"/>
          <w:szCs w:val="16"/>
          <w:highlight w:val="lightGray"/>
          <w:shd w:val="clear" w:color="auto" w:fill="D9D9D9"/>
        </w:rPr>
        <w:t xml:space="preserve"> ставок</w:t>
      </w:r>
      <w:r w:rsidRPr="004F2893">
        <w:rPr>
          <w:rFonts w:ascii="Tahoma" w:hAnsi="Tahoma" w:cs="Tahoma"/>
          <w:i/>
          <w:color w:val="0000FF"/>
          <w:sz w:val="16"/>
          <w:szCs w:val="16"/>
          <w:highlight w:val="lightGray"/>
          <w:shd w:val="clear" w:color="auto" w:fill="D9D9D9"/>
        </w:rPr>
        <w:t>.</w:t>
      </w:r>
    </w:p>
  </w:endnote>
  <w:endnote w:id="5">
    <w:p w14:paraId="21253A76" w14:textId="5138E4BB" w:rsidR="00473E59" w:rsidRPr="007B3A98" w:rsidRDefault="00473E59"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6">
    <w:p w14:paraId="45E1B941" w14:textId="77777777" w:rsidR="00473E59" w:rsidRPr="007B3A98" w:rsidRDefault="00473E59"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592DCF46" w14:textId="77777777" w:rsidR="00473E59" w:rsidRPr="007B3A98" w:rsidRDefault="00473E59"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6F19A08D" w14:textId="77777777" w:rsidR="00473E59" w:rsidRPr="007B3A98" w:rsidRDefault="00473E59"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6E5290FB" w14:textId="77777777" w:rsidR="00473E59" w:rsidRPr="007B3A98" w:rsidRDefault="00473E59"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3EE9D328" w14:textId="12DEE003" w:rsidR="00473E59" w:rsidRPr="007B3A98" w:rsidRDefault="00473E59"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1">
    <w:p w14:paraId="224030F7" w14:textId="4B0312E3" w:rsidR="00473E59" w:rsidRPr="007B3A98" w:rsidRDefault="00473E59"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67B10D8A" w14:textId="1ACBC6CA" w:rsidR="00473E59" w:rsidRPr="007B3A98" w:rsidRDefault="00473E59"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55ECEE09" w14:textId="77777777" w:rsidR="00473E59" w:rsidRPr="007B3A98" w:rsidRDefault="00473E59"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473E59" w:rsidRDefault="00473E59"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473E59" w14:paraId="2E2F65B3" w14:textId="77777777" w:rsidTr="0017426B">
      <w:tc>
        <w:tcPr>
          <w:tcW w:w="3303" w:type="dxa"/>
        </w:tcPr>
        <w:p w14:paraId="76515B95" w14:textId="77777777" w:rsidR="00473E59" w:rsidRDefault="00473E59"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473E59" w:rsidRDefault="00473E59"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473E59" w:rsidRDefault="00473E59"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473E59" w14:paraId="2A983A31" w14:textId="77777777" w:rsidTr="0017426B">
      <w:tc>
        <w:tcPr>
          <w:tcW w:w="3303" w:type="dxa"/>
        </w:tcPr>
        <w:p w14:paraId="6B5D43CA" w14:textId="020CC31B" w:rsidR="00473E59" w:rsidRDefault="00473E59"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473E59" w:rsidRDefault="00473E59"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473E59" w:rsidRDefault="00473E59"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473E59" w:rsidRPr="001E72DB" w:rsidRDefault="00473E59"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473E59" w:rsidRDefault="00473E59"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473E59" w14:paraId="3C355CDD" w14:textId="77777777" w:rsidTr="00B66768">
      <w:tc>
        <w:tcPr>
          <w:tcW w:w="3303" w:type="dxa"/>
        </w:tcPr>
        <w:p w14:paraId="08AFA5D0" w14:textId="53DD58AE" w:rsidR="00473E59" w:rsidRDefault="00473E59"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473E59" w:rsidRDefault="00473E59">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473E59" w:rsidRDefault="00473E59">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473E59" w14:paraId="5CDA2813" w14:textId="77777777" w:rsidTr="00B66768">
      <w:tc>
        <w:tcPr>
          <w:tcW w:w="3303" w:type="dxa"/>
        </w:tcPr>
        <w:p w14:paraId="66385549" w14:textId="65ACD567" w:rsidR="00473E59" w:rsidRDefault="00473E59">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473E59" w:rsidRDefault="00473E59"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473E59" w:rsidRDefault="00473E59"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473E59" w:rsidRDefault="00473E59"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A04E8" w14:textId="77777777" w:rsidR="00590317" w:rsidRDefault="00590317">
      <w:pPr>
        <w:spacing w:after="0" w:line="240" w:lineRule="auto"/>
      </w:pPr>
      <w:r>
        <w:separator/>
      </w:r>
    </w:p>
  </w:footnote>
  <w:footnote w:type="continuationSeparator" w:id="0">
    <w:p w14:paraId="29DE9D92" w14:textId="77777777" w:rsidR="00590317" w:rsidRDefault="00590317">
      <w:pPr>
        <w:spacing w:after="0" w:line="240" w:lineRule="auto"/>
      </w:pPr>
      <w:r>
        <w:continuationSeparator/>
      </w:r>
    </w:p>
  </w:footnote>
  <w:footnote w:type="continuationNotice" w:id="1">
    <w:p w14:paraId="7B2B9FA2" w14:textId="77777777" w:rsidR="00590317" w:rsidRDefault="005903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46F383FF" w:rsidR="00473E59" w:rsidRPr="008B2867" w:rsidRDefault="00473E59"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FE5C2C">
          <w:rPr>
            <w:rFonts w:ascii="Tahoma" w:hAnsi="Tahoma" w:cs="Tahoma"/>
            <w:noProof/>
            <w:sz w:val="18"/>
            <w:szCs w:val="18"/>
          </w:rPr>
          <w:t>2</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473E59" w:rsidRDefault="00473E59">
    <w:pPr>
      <w:pStyle w:val="af7"/>
      <w:jc w:val="center"/>
    </w:pPr>
  </w:p>
  <w:p w14:paraId="0E3745E6" w14:textId="77777777" w:rsidR="00473E59" w:rsidRDefault="00473E5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0A7E24"/>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4">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3">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4">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9">
    <w:nsid w:val="57EA002A"/>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3">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1">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2">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11"/>
  </w:num>
  <w:num w:numId="3">
    <w:abstractNumId w:val="1"/>
  </w:num>
  <w:num w:numId="4">
    <w:abstractNumId w:val="41"/>
  </w:num>
  <w:num w:numId="5">
    <w:abstractNumId w:val="20"/>
  </w:num>
  <w:num w:numId="6">
    <w:abstractNumId w:val="31"/>
  </w:num>
  <w:num w:numId="7">
    <w:abstractNumId w:val="24"/>
  </w:num>
  <w:num w:numId="8">
    <w:abstractNumId w:val="17"/>
  </w:num>
  <w:num w:numId="9">
    <w:abstractNumId w:val="43"/>
  </w:num>
  <w:num w:numId="10">
    <w:abstractNumId w:val="27"/>
  </w:num>
  <w:num w:numId="11">
    <w:abstractNumId w:val="37"/>
  </w:num>
  <w:num w:numId="12">
    <w:abstractNumId w:val="6"/>
  </w:num>
  <w:num w:numId="13">
    <w:abstractNumId w:val="25"/>
  </w:num>
  <w:num w:numId="14">
    <w:abstractNumId w:val="18"/>
  </w:num>
  <w:num w:numId="15">
    <w:abstractNumId w:val="30"/>
  </w:num>
  <w:num w:numId="16">
    <w:abstractNumId w:val="10"/>
  </w:num>
  <w:num w:numId="17">
    <w:abstractNumId w:val="14"/>
  </w:num>
  <w:num w:numId="18">
    <w:abstractNumId w:val="39"/>
  </w:num>
  <w:num w:numId="19">
    <w:abstractNumId w:val="35"/>
  </w:num>
  <w:num w:numId="20">
    <w:abstractNumId w:val="19"/>
  </w:num>
  <w:num w:numId="21">
    <w:abstractNumId w:val="36"/>
  </w:num>
  <w:num w:numId="22">
    <w:abstractNumId w:val="44"/>
  </w:num>
  <w:num w:numId="23">
    <w:abstractNumId w:val="42"/>
  </w:num>
  <w:num w:numId="24">
    <w:abstractNumId w:val="7"/>
  </w:num>
  <w:num w:numId="25">
    <w:abstractNumId w:val="23"/>
  </w:num>
  <w:num w:numId="26">
    <w:abstractNumId w:val="32"/>
  </w:num>
  <w:num w:numId="27">
    <w:abstractNumId w:val="29"/>
  </w:num>
  <w:num w:numId="28">
    <w:abstractNumId w:val="13"/>
  </w:num>
  <w:num w:numId="29">
    <w:abstractNumId w:val="21"/>
  </w:num>
  <w:num w:numId="30">
    <w:abstractNumId w:val="40"/>
  </w:num>
  <w:num w:numId="31">
    <w:abstractNumId w:val="45"/>
  </w:num>
  <w:num w:numId="32">
    <w:abstractNumId w:val="5"/>
  </w:num>
  <w:num w:numId="33">
    <w:abstractNumId w:val="28"/>
  </w:num>
  <w:num w:numId="34">
    <w:abstractNumId w:val="16"/>
  </w:num>
  <w:num w:numId="35">
    <w:abstractNumId w:val="0"/>
  </w:num>
  <w:num w:numId="36">
    <w:abstractNumId w:val="9"/>
  </w:num>
  <w:num w:numId="37">
    <w:abstractNumId w:val="22"/>
  </w:num>
  <w:num w:numId="38">
    <w:abstractNumId w:val="3"/>
  </w:num>
  <w:num w:numId="39">
    <w:abstractNumId w:val="15"/>
  </w:num>
  <w:num w:numId="40">
    <w:abstractNumId w:val="26"/>
  </w:num>
  <w:num w:numId="41">
    <w:abstractNumId w:val="38"/>
  </w:num>
  <w:num w:numId="42">
    <w:abstractNumId w:val="33"/>
  </w:num>
  <w:num w:numId="43">
    <w:abstractNumId w:val="4"/>
  </w:num>
  <w:num w:numId="44">
    <w:abstractNumId w:val="8"/>
  </w:num>
  <w:num w:numId="45">
    <w:abstractNumId w:val="2"/>
  </w:num>
  <w:num w:numId="46">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E09"/>
    <w:rsid w:val="00003F56"/>
    <w:rsid w:val="000053FD"/>
    <w:rsid w:val="000059B1"/>
    <w:rsid w:val="00005E6C"/>
    <w:rsid w:val="0000645C"/>
    <w:rsid w:val="000067CC"/>
    <w:rsid w:val="00006F0A"/>
    <w:rsid w:val="00007A50"/>
    <w:rsid w:val="00007D7E"/>
    <w:rsid w:val="00007DCD"/>
    <w:rsid w:val="00010A87"/>
    <w:rsid w:val="000115AE"/>
    <w:rsid w:val="00012F6C"/>
    <w:rsid w:val="000131C2"/>
    <w:rsid w:val="00013211"/>
    <w:rsid w:val="00013CD7"/>
    <w:rsid w:val="0001405C"/>
    <w:rsid w:val="00014296"/>
    <w:rsid w:val="00015277"/>
    <w:rsid w:val="00015470"/>
    <w:rsid w:val="000168CA"/>
    <w:rsid w:val="0001696A"/>
    <w:rsid w:val="00016D95"/>
    <w:rsid w:val="00017F4E"/>
    <w:rsid w:val="0002087E"/>
    <w:rsid w:val="00020B83"/>
    <w:rsid w:val="000218E1"/>
    <w:rsid w:val="000219E3"/>
    <w:rsid w:val="00021F38"/>
    <w:rsid w:val="0002207C"/>
    <w:rsid w:val="0002397F"/>
    <w:rsid w:val="0002453D"/>
    <w:rsid w:val="00024957"/>
    <w:rsid w:val="00024F74"/>
    <w:rsid w:val="000256C6"/>
    <w:rsid w:val="00025C09"/>
    <w:rsid w:val="00026436"/>
    <w:rsid w:val="00026A1A"/>
    <w:rsid w:val="0002703A"/>
    <w:rsid w:val="00027224"/>
    <w:rsid w:val="00027E50"/>
    <w:rsid w:val="00030B6F"/>
    <w:rsid w:val="00030F98"/>
    <w:rsid w:val="00031087"/>
    <w:rsid w:val="0003116E"/>
    <w:rsid w:val="000318A6"/>
    <w:rsid w:val="000322F1"/>
    <w:rsid w:val="000324B0"/>
    <w:rsid w:val="00032850"/>
    <w:rsid w:val="000329C7"/>
    <w:rsid w:val="00032C15"/>
    <w:rsid w:val="00033181"/>
    <w:rsid w:val="0003330A"/>
    <w:rsid w:val="00033BC5"/>
    <w:rsid w:val="00035369"/>
    <w:rsid w:val="00035F42"/>
    <w:rsid w:val="00036135"/>
    <w:rsid w:val="00036648"/>
    <w:rsid w:val="000409A4"/>
    <w:rsid w:val="00040D38"/>
    <w:rsid w:val="00041274"/>
    <w:rsid w:val="00041952"/>
    <w:rsid w:val="00042045"/>
    <w:rsid w:val="000421B2"/>
    <w:rsid w:val="0004254A"/>
    <w:rsid w:val="00046A0D"/>
    <w:rsid w:val="000476FC"/>
    <w:rsid w:val="00047D3C"/>
    <w:rsid w:val="00047DC5"/>
    <w:rsid w:val="00050143"/>
    <w:rsid w:val="00050E16"/>
    <w:rsid w:val="00051C81"/>
    <w:rsid w:val="000523A5"/>
    <w:rsid w:val="00053F64"/>
    <w:rsid w:val="00054D22"/>
    <w:rsid w:val="00055F18"/>
    <w:rsid w:val="00055F79"/>
    <w:rsid w:val="0005788D"/>
    <w:rsid w:val="00060CFD"/>
    <w:rsid w:val="0006269C"/>
    <w:rsid w:val="00062D8F"/>
    <w:rsid w:val="000632E6"/>
    <w:rsid w:val="00064B1C"/>
    <w:rsid w:val="00066CD3"/>
    <w:rsid w:val="00067960"/>
    <w:rsid w:val="00070817"/>
    <w:rsid w:val="00071AF6"/>
    <w:rsid w:val="000730C9"/>
    <w:rsid w:val="000735E2"/>
    <w:rsid w:val="00074556"/>
    <w:rsid w:val="00074974"/>
    <w:rsid w:val="0007587F"/>
    <w:rsid w:val="00075F60"/>
    <w:rsid w:val="00076974"/>
    <w:rsid w:val="00076A79"/>
    <w:rsid w:val="000802F8"/>
    <w:rsid w:val="00080BDE"/>
    <w:rsid w:val="0008102C"/>
    <w:rsid w:val="0008139E"/>
    <w:rsid w:val="00081438"/>
    <w:rsid w:val="00081771"/>
    <w:rsid w:val="000819C5"/>
    <w:rsid w:val="00081D11"/>
    <w:rsid w:val="00081DAC"/>
    <w:rsid w:val="00081DEE"/>
    <w:rsid w:val="00082437"/>
    <w:rsid w:val="000832B8"/>
    <w:rsid w:val="00083DBF"/>
    <w:rsid w:val="00084C90"/>
    <w:rsid w:val="00085480"/>
    <w:rsid w:val="0008644E"/>
    <w:rsid w:val="0008791B"/>
    <w:rsid w:val="00092333"/>
    <w:rsid w:val="00093E40"/>
    <w:rsid w:val="00094A2B"/>
    <w:rsid w:val="00095652"/>
    <w:rsid w:val="00095880"/>
    <w:rsid w:val="0009667F"/>
    <w:rsid w:val="0009794D"/>
    <w:rsid w:val="00097AFB"/>
    <w:rsid w:val="00097C52"/>
    <w:rsid w:val="000A224A"/>
    <w:rsid w:val="000A25F1"/>
    <w:rsid w:val="000A397E"/>
    <w:rsid w:val="000A3B6A"/>
    <w:rsid w:val="000A4BE6"/>
    <w:rsid w:val="000A4F24"/>
    <w:rsid w:val="000A5F5C"/>
    <w:rsid w:val="000A73D7"/>
    <w:rsid w:val="000A76DB"/>
    <w:rsid w:val="000A7742"/>
    <w:rsid w:val="000A7F25"/>
    <w:rsid w:val="000A7FD5"/>
    <w:rsid w:val="000B1202"/>
    <w:rsid w:val="000B1D1E"/>
    <w:rsid w:val="000B2D3E"/>
    <w:rsid w:val="000B2FAC"/>
    <w:rsid w:val="000B39AE"/>
    <w:rsid w:val="000B48D8"/>
    <w:rsid w:val="000B4991"/>
    <w:rsid w:val="000B49A3"/>
    <w:rsid w:val="000B5E91"/>
    <w:rsid w:val="000B671F"/>
    <w:rsid w:val="000B74A5"/>
    <w:rsid w:val="000B7F1F"/>
    <w:rsid w:val="000C066A"/>
    <w:rsid w:val="000C160C"/>
    <w:rsid w:val="000C2E14"/>
    <w:rsid w:val="000C3459"/>
    <w:rsid w:val="000C5411"/>
    <w:rsid w:val="000C7002"/>
    <w:rsid w:val="000C72AF"/>
    <w:rsid w:val="000C76C4"/>
    <w:rsid w:val="000C7B0E"/>
    <w:rsid w:val="000D071B"/>
    <w:rsid w:val="000D2056"/>
    <w:rsid w:val="000D2E84"/>
    <w:rsid w:val="000D3AAB"/>
    <w:rsid w:val="000D5084"/>
    <w:rsid w:val="000D5E2F"/>
    <w:rsid w:val="000D604D"/>
    <w:rsid w:val="000D63C0"/>
    <w:rsid w:val="000D6D25"/>
    <w:rsid w:val="000D73C4"/>
    <w:rsid w:val="000D785D"/>
    <w:rsid w:val="000D7C2F"/>
    <w:rsid w:val="000E07FE"/>
    <w:rsid w:val="000E0D52"/>
    <w:rsid w:val="000E1161"/>
    <w:rsid w:val="000E1D3E"/>
    <w:rsid w:val="000E208E"/>
    <w:rsid w:val="000E40D2"/>
    <w:rsid w:val="000E420F"/>
    <w:rsid w:val="000E4A30"/>
    <w:rsid w:val="000E5ED7"/>
    <w:rsid w:val="000E6155"/>
    <w:rsid w:val="000F0A2E"/>
    <w:rsid w:val="000F2081"/>
    <w:rsid w:val="000F3FFC"/>
    <w:rsid w:val="000F45A2"/>
    <w:rsid w:val="000F5A03"/>
    <w:rsid w:val="000F77F3"/>
    <w:rsid w:val="000F7AC2"/>
    <w:rsid w:val="001003BD"/>
    <w:rsid w:val="00102610"/>
    <w:rsid w:val="00102FD4"/>
    <w:rsid w:val="00103F4D"/>
    <w:rsid w:val="00104846"/>
    <w:rsid w:val="00104A30"/>
    <w:rsid w:val="00105591"/>
    <w:rsid w:val="001056B0"/>
    <w:rsid w:val="00106098"/>
    <w:rsid w:val="0010772F"/>
    <w:rsid w:val="00110031"/>
    <w:rsid w:val="00110329"/>
    <w:rsid w:val="0011312E"/>
    <w:rsid w:val="001142BD"/>
    <w:rsid w:val="00114710"/>
    <w:rsid w:val="00115325"/>
    <w:rsid w:val="00116043"/>
    <w:rsid w:val="001168B7"/>
    <w:rsid w:val="00116DBA"/>
    <w:rsid w:val="001170D8"/>
    <w:rsid w:val="00117553"/>
    <w:rsid w:val="0011757B"/>
    <w:rsid w:val="00120582"/>
    <w:rsid w:val="00121249"/>
    <w:rsid w:val="00121E55"/>
    <w:rsid w:val="00122E7E"/>
    <w:rsid w:val="00123604"/>
    <w:rsid w:val="001236C7"/>
    <w:rsid w:val="00123E34"/>
    <w:rsid w:val="001258EA"/>
    <w:rsid w:val="00125980"/>
    <w:rsid w:val="00125FEA"/>
    <w:rsid w:val="0012686F"/>
    <w:rsid w:val="00127046"/>
    <w:rsid w:val="0012749A"/>
    <w:rsid w:val="00127862"/>
    <w:rsid w:val="00132629"/>
    <w:rsid w:val="0013333A"/>
    <w:rsid w:val="00133367"/>
    <w:rsid w:val="001335AB"/>
    <w:rsid w:val="00133982"/>
    <w:rsid w:val="00133C14"/>
    <w:rsid w:val="00134ED2"/>
    <w:rsid w:val="00135574"/>
    <w:rsid w:val="00135B1C"/>
    <w:rsid w:val="001363EC"/>
    <w:rsid w:val="00136A3B"/>
    <w:rsid w:val="00136E39"/>
    <w:rsid w:val="001376F2"/>
    <w:rsid w:val="00137BD1"/>
    <w:rsid w:val="0014105D"/>
    <w:rsid w:val="0014114E"/>
    <w:rsid w:val="001428DA"/>
    <w:rsid w:val="00143EEA"/>
    <w:rsid w:val="00144C97"/>
    <w:rsid w:val="00144F6A"/>
    <w:rsid w:val="00146138"/>
    <w:rsid w:val="001461C2"/>
    <w:rsid w:val="00146B3A"/>
    <w:rsid w:val="00146CF0"/>
    <w:rsid w:val="00150301"/>
    <w:rsid w:val="0015208A"/>
    <w:rsid w:val="00152C86"/>
    <w:rsid w:val="001537C8"/>
    <w:rsid w:val="00153A16"/>
    <w:rsid w:val="001542A5"/>
    <w:rsid w:val="0015431C"/>
    <w:rsid w:val="00156554"/>
    <w:rsid w:val="00156689"/>
    <w:rsid w:val="00156B99"/>
    <w:rsid w:val="00156EE1"/>
    <w:rsid w:val="00156F83"/>
    <w:rsid w:val="0015715B"/>
    <w:rsid w:val="00160523"/>
    <w:rsid w:val="00161F6E"/>
    <w:rsid w:val="00162BD3"/>
    <w:rsid w:val="00163613"/>
    <w:rsid w:val="00163A80"/>
    <w:rsid w:val="0016474B"/>
    <w:rsid w:val="00170A19"/>
    <w:rsid w:val="00170C8A"/>
    <w:rsid w:val="00171BE8"/>
    <w:rsid w:val="0017342F"/>
    <w:rsid w:val="00173EA8"/>
    <w:rsid w:val="0017426B"/>
    <w:rsid w:val="00175D02"/>
    <w:rsid w:val="00176970"/>
    <w:rsid w:val="00177BC2"/>
    <w:rsid w:val="00177CBA"/>
    <w:rsid w:val="00177D80"/>
    <w:rsid w:val="0018192D"/>
    <w:rsid w:val="001822F8"/>
    <w:rsid w:val="001853DF"/>
    <w:rsid w:val="001859A3"/>
    <w:rsid w:val="00185E74"/>
    <w:rsid w:val="0018631E"/>
    <w:rsid w:val="001863F9"/>
    <w:rsid w:val="00186D14"/>
    <w:rsid w:val="001913EF"/>
    <w:rsid w:val="001919D0"/>
    <w:rsid w:val="00192508"/>
    <w:rsid w:val="00192D49"/>
    <w:rsid w:val="00193869"/>
    <w:rsid w:val="00194A5E"/>
    <w:rsid w:val="001956E6"/>
    <w:rsid w:val="0019590E"/>
    <w:rsid w:val="00195E52"/>
    <w:rsid w:val="001966B4"/>
    <w:rsid w:val="001968C3"/>
    <w:rsid w:val="00196D1B"/>
    <w:rsid w:val="001974E7"/>
    <w:rsid w:val="001975C1"/>
    <w:rsid w:val="00197605"/>
    <w:rsid w:val="001A0694"/>
    <w:rsid w:val="001A0C3F"/>
    <w:rsid w:val="001A224B"/>
    <w:rsid w:val="001A3BDE"/>
    <w:rsid w:val="001A3C42"/>
    <w:rsid w:val="001A3E0A"/>
    <w:rsid w:val="001A400B"/>
    <w:rsid w:val="001A5B6A"/>
    <w:rsid w:val="001A60FF"/>
    <w:rsid w:val="001A6BE2"/>
    <w:rsid w:val="001A6E4D"/>
    <w:rsid w:val="001A76F0"/>
    <w:rsid w:val="001A7CE6"/>
    <w:rsid w:val="001B1A88"/>
    <w:rsid w:val="001B2B0B"/>
    <w:rsid w:val="001B331D"/>
    <w:rsid w:val="001B38F9"/>
    <w:rsid w:val="001B437C"/>
    <w:rsid w:val="001B47A0"/>
    <w:rsid w:val="001B4AA0"/>
    <w:rsid w:val="001B5138"/>
    <w:rsid w:val="001B5901"/>
    <w:rsid w:val="001B5DDF"/>
    <w:rsid w:val="001B7243"/>
    <w:rsid w:val="001B7AA0"/>
    <w:rsid w:val="001C0EEF"/>
    <w:rsid w:val="001C11BC"/>
    <w:rsid w:val="001C18EA"/>
    <w:rsid w:val="001C221C"/>
    <w:rsid w:val="001C2481"/>
    <w:rsid w:val="001C277E"/>
    <w:rsid w:val="001C32E3"/>
    <w:rsid w:val="001C3975"/>
    <w:rsid w:val="001C3B58"/>
    <w:rsid w:val="001C6D72"/>
    <w:rsid w:val="001C7315"/>
    <w:rsid w:val="001D0088"/>
    <w:rsid w:val="001D05E0"/>
    <w:rsid w:val="001D10A9"/>
    <w:rsid w:val="001D337F"/>
    <w:rsid w:val="001D3C39"/>
    <w:rsid w:val="001D46D0"/>
    <w:rsid w:val="001D6271"/>
    <w:rsid w:val="001D6BAF"/>
    <w:rsid w:val="001D7477"/>
    <w:rsid w:val="001D74B9"/>
    <w:rsid w:val="001D77BD"/>
    <w:rsid w:val="001E02D7"/>
    <w:rsid w:val="001E066D"/>
    <w:rsid w:val="001E07A1"/>
    <w:rsid w:val="001E1AEE"/>
    <w:rsid w:val="001E2071"/>
    <w:rsid w:val="001E2AB0"/>
    <w:rsid w:val="001E4C28"/>
    <w:rsid w:val="001E5A55"/>
    <w:rsid w:val="001E5FA8"/>
    <w:rsid w:val="001E6318"/>
    <w:rsid w:val="001E63EA"/>
    <w:rsid w:val="001E6975"/>
    <w:rsid w:val="001E7D86"/>
    <w:rsid w:val="001F1060"/>
    <w:rsid w:val="001F3897"/>
    <w:rsid w:val="001F392D"/>
    <w:rsid w:val="001F45FB"/>
    <w:rsid w:val="001F477E"/>
    <w:rsid w:val="001F4BD3"/>
    <w:rsid w:val="001F4EDE"/>
    <w:rsid w:val="001F50CD"/>
    <w:rsid w:val="00200287"/>
    <w:rsid w:val="00200F5D"/>
    <w:rsid w:val="00201223"/>
    <w:rsid w:val="002018DE"/>
    <w:rsid w:val="00201BFB"/>
    <w:rsid w:val="00202695"/>
    <w:rsid w:val="002029FA"/>
    <w:rsid w:val="002030F5"/>
    <w:rsid w:val="00203504"/>
    <w:rsid w:val="00204244"/>
    <w:rsid w:val="00206707"/>
    <w:rsid w:val="00210389"/>
    <w:rsid w:val="002112ED"/>
    <w:rsid w:val="00212434"/>
    <w:rsid w:val="00212711"/>
    <w:rsid w:val="002131E0"/>
    <w:rsid w:val="002135EF"/>
    <w:rsid w:val="00216963"/>
    <w:rsid w:val="00216988"/>
    <w:rsid w:val="00220EE4"/>
    <w:rsid w:val="00220F20"/>
    <w:rsid w:val="00221566"/>
    <w:rsid w:val="00221B04"/>
    <w:rsid w:val="00222774"/>
    <w:rsid w:val="00223309"/>
    <w:rsid w:val="00223614"/>
    <w:rsid w:val="00223784"/>
    <w:rsid w:val="00223A0F"/>
    <w:rsid w:val="00223A72"/>
    <w:rsid w:val="00223D1D"/>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A62"/>
    <w:rsid w:val="00244C36"/>
    <w:rsid w:val="002455CA"/>
    <w:rsid w:val="00246E18"/>
    <w:rsid w:val="00247350"/>
    <w:rsid w:val="002477DF"/>
    <w:rsid w:val="002478E6"/>
    <w:rsid w:val="002500D2"/>
    <w:rsid w:val="00250485"/>
    <w:rsid w:val="00250AD0"/>
    <w:rsid w:val="0025204C"/>
    <w:rsid w:val="00252850"/>
    <w:rsid w:val="00253136"/>
    <w:rsid w:val="00254869"/>
    <w:rsid w:val="00254BC6"/>
    <w:rsid w:val="00256755"/>
    <w:rsid w:val="0025700F"/>
    <w:rsid w:val="002570CC"/>
    <w:rsid w:val="00257960"/>
    <w:rsid w:val="002606E4"/>
    <w:rsid w:val="00263124"/>
    <w:rsid w:val="0026414E"/>
    <w:rsid w:val="00264167"/>
    <w:rsid w:val="0026600F"/>
    <w:rsid w:val="002675F8"/>
    <w:rsid w:val="00270ED3"/>
    <w:rsid w:val="002712E9"/>
    <w:rsid w:val="002726D5"/>
    <w:rsid w:val="00272967"/>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4152"/>
    <w:rsid w:val="00284425"/>
    <w:rsid w:val="002848EA"/>
    <w:rsid w:val="00284AC2"/>
    <w:rsid w:val="00287C7B"/>
    <w:rsid w:val="002914AB"/>
    <w:rsid w:val="00291B80"/>
    <w:rsid w:val="00293049"/>
    <w:rsid w:val="00294244"/>
    <w:rsid w:val="00294AE7"/>
    <w:rsid w:val="00294C83"/>
    <w:rsid w:val="00295060"/>
    <w:rsid w:val="00295096"/>
    <w:rsid w:val="0029532E"/>
    <w:rsid w:val="002956B5"/>
    <w:rsid w:val="00295EE4"/>
    <w:rsid w:val="00296899"/>
    <w:rsid w:val="0029719F"/>
    <w:rsid w:val="0029792C"/>
    <w:rsid w:val="002A1BA2"/>
    <w:rsid w:val="002A1DED"/>
    <w:rsid w:val="002A258D"/>
    <w:rsid w:val="002A2CBE"/>
    <w:rsid w:val="002A2F8E"/>
    <w:rsid w:val="002A4883"/>
    <w:rsid w:val="002A4B54"/>
    <w:rsid w:val="002A75A3"/>
    <w:rsid w:val="002A75BD"/>
    <w:rsid w:val="002B0DA2"/>
    <w:rsid w:val="002B17ED"/>
    <w:rsid w:val="002B4B66"/>
    <w:rsid w:val="002B543C"/>
    <w:rsid w:val="002B61C1"/>
    <w:rsid w:val="002B69DF"/>
    <w:rsid w:val="002B6A7B"/>
    <w:rsid w:val="002B7C35"/>
    <w:rsid w:val="002C0AAC"/>
    <w:rsid w:val="002C229A"/>
    <w:rsid w:val="002C2451"/>
    <w:rsid w:val="002C264C"/>
    <w:rsid w:val="002C3509"/>
    <w:rsid w:val="002C3902"/>
    <w:rsid w:val="002C5C3B"/>
    <w:rsid w:val="002C5E3B"/>
    <w:rsid w:val="002C6630"/>
    <w:rsid w:val="002C6662"/>
    <w:rsid w:val="002C6742"/>
    <w:rsid w:val="002C6DA5"/>
    <w:rsid w:val="002D0D4F"/>
    <w:rsid w:val="002D117D"/>
    <w:rsid w:val="002D1A13"/>
    <w:rsid w:val="002D31E2"/>
    <w:rsid w:val="002D3557"/>
    <w:rsid w:val="002D365A"/>
    <w:rsid w:val="002D3BA5"/>
    <w:rsid w:val="002D454F"/>
    <w:rsid w:val="002D6B05"/>
    <w:rsid w:val="002D728F"/>
    <w:rsid w:val="002D7697"/>
    <w:rsid w:val="002D7843"/>
    <w:rsid w:val="002E1295"/>
    <w:rsid w:val="002E1555"/>
    <w:rsid w:val="002E1E74"/>
    <w:rsid w:val="002E233F"/>
    <w:rsid w:val="002E583B"/>
    <w:rsid w:val="002E6F9B"/>
    <w:rsid w:val="002E75FF"/>
    <w:rsid w:val="002E773E"/>
    <w:rsid w:val="002E79F1"/>
    <w:rsid w:val="002E7C1C"/>
    <w:rsid w:val="002F05E0"/>
    <w:rsid w:val="002F0F61"/>
    <w:rsid w:val="002F13C2"/>
    <w:rsid w:val="002F1506"/>
    <w:rsid w:val="002F2EDC"/>
    <w:rsid w:val="002F3A8A"/>
    <w:rsid w:val="002F3D71"/>
    <w:rsid w:val="002F42E6"/>
    <w:rsid w:val="002F590C"/>
    <w:rsid w:val="002F61FA"/>
    <w:rsid w:val="002F65B3"/>
    <w:rsid w:val="002F7269"/>
    <w:rsid w:val="002F798F"/>
    <w:rsid w:val="002F7F96"/>
    <w:rsid w:val="00300046"/>
    <w:rsid w:val="003000AF"/>
    <w:rsid w:val="00300673"/>
    <w:rsid w:val="0030176F"/>
    <w:rsid w:val="00301797"/>
    <w:rsid w:val="00301CF4"/>
    <w:rsid w:val="00302EE2"/>
    <w:rsid w:val="00304BBD"/>
    <w:rsid w:val="003059BC"/>
    <w:rsid w:val="00305F96"/>
    <w:rsid w:val="00306D11"/>
    <w:rsid w:val="00306F2D"/>
    <w:rsid w:val="00306F83"/>
    <w:rsid w:val="00306F9C"/>
    <w:rsid w:val="00307013"/>
    <w:rsid w:val="00307222"/>
    <w:rsid w:val="003072B8"/>
    <w:rsid w:val="003078BF"/>
    <w:rsid w:val="00307DFD"/>
    <w:rsid w:val="003101F6"/>
    <w:rsid w:val="00312030"/>
    <w:rsid w:val="00312546"/>
    <w:rsid w:val="00313F84"/>
    <w:rsid w:val="00314790"/>
    <w:rsid w:val="00314B30"/>
    <w:rsid w:val="00314E11"/>
    <w:rsid w:val="00315017"/>
    <w:rsid w:val="0031513A"/>
    <w:rsid w:val="0031527E"/>
    <w:rsid w:val="003166E0"/>
    <w:rsid w:val="003168C1"/>
    <w:rsid w:val="00316B18"/>
    <w:rsid w:val="00317019"/>
    <w:rsid w:val="003176CD"/>
    <w:rsid w:val="00320EC5"/>
    <w:rsid w:val="00320F28"/>
    <w:rsid w:val="0032172B"/>
    <w:rsid w:val="00321984"/>
    <w:rsid w:val="003241A1"/>
    <w:rsid w:val="00324512"/>
    <w:rsid w:val="00324BEE"/>
    <w:rsid w:val="00325A79"/>
    <w:rsid w:val="00325D7F"/>
    <w:rsid w:val="00325F70"/>
    <w:rsid w:val="003269F6"/>
    <w:rsid w:val="00332475"/>
    <w:rsid w:val="00332D9B"/>
    <w:rsid w:val="00334FFF"/>
    <w:rsid w:val="003402CC"/>
    <w:rsid w:val="00340C33"/>
    <w:rsid w:val="0034529D"/>
    <w:rsid w:val="00345388"/>
    <w:rsid w:val="00345BBC"/>
    <w:rsid w:val="00346F34"/>
    <w:rsid w:val="003473C5"/>
    <w:rsid w:val="0034745D"/>
    <w:rsid w:val="00347A0B"/>
    <w:rsid w:val="00347BEC"/>
    <w:rsid w:val="003506B7"/>
    <w:rsid w:val="00351415"/>
    <w:rsid w:val="00351A3D"/>
    <w:rsid w:val="00352F02"/>
    <w:rsid w:val="003543D7"/>
    <w:rsid w:val="003544DE"/>
    <w:rsid w:val="0035514B"/>
    <w:rsid w:val="0035619F"/>
    <w:rsid w:val="003562D8"/>
    <w:rsid w:val="003565FA"/>
    <w:rsid w:val="00356CA8"/>
    <w:rsid w:val="00356DC4"/>
    <w:rsid w:val="00357F84"/>
    <w:rsid w:val="0036031C"/>
    <w:rsid w:val="00360713"/>
    <w:rsid w:val="00360E43"/>
    <w:rsid w:val="003617B2"/>
    <w:rsid w:val="00362A0E"/>
    <w:rsid w:val="00362C30"/>
    <w:rsid w:val="00364FD0"/>
    <w:rsid w:val="00366688"/>
    <w:rsid w:val="00366B76"/>
    <w:rsid w:val="0036702C"/>
    <w:rsid w:val="003677AF"/>
    <w:rsid w:val="003703DC"/>
    <w:rsid w:val="00371F2A"/>
    <w:rsid w:val="003726F1"/>
    <w:rsid w:val="0037288D"/>
    <w:rsid w:val="00372CDA"/>
    <w:rsid w:val="00372DC1"/>
    <w:rsid w:val="003737CE"/>
    <w:rsid w:val="0037425D"/>
    <w:rsid w:val="00375DFE"/>
    <w:rsid w:val="00377660"/>
    <w:rsid w:val="0038147D"/>
    <w:rsid w:val="00381D85"/>
    <w:rsid w:val="00382704"/>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E09"/>
    <w:rsid w:val="00396D1F"/>
    <w:rsid w:val="00397A79"/>
    <w:rsid w:val="00397BF6"/>
    <w:rsid w:val="003A3127"/>
    <w:rsid w:val="003A479B"/>
    <w:rsid w:val="003A4B25"/>
    <w:rsid w:val="003A4BD1"/>
    <w:rsid w:val="003A5297"/>
    <w:rsid w:val="003A53FB"/>
    <w:rsid w:val="003A65E7"/>
    <w:rsid w:val="003A665C"/>
    <w:rsid w:val="003A7AB3"/>
    <w:rsid w:val="003A7F9F"/>
    <w:rsid w:val="003B0F3C"/>
    <w:rsid w:val="003B2B02"/>
    <w:rsid w:val="003B44CC"/>
    <w:rsid w:val="003B4883"/>
    <w:rsid w:val="003B5B78"/>
    <w:rsid w:val="003B6526"/>
    <w:rsid w:val="003B65E9"/>
    <w:rsid w:val="003B7584"/>
    <w:rsid w:val="003B7A55"/>
    <w:rsid w:val="003C017E"/>
    <w:rsid w:val="003C11A6"/>
    <w:rsid w:val="003C1C34"/>
    <w:rsid w:val="003C323B"/>
    <w:rsid w:val="003C43C5"/>
    <w:rsid w:val="003C55C2"/>
    <w:rsid w:val="003C7886"/>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AB0"/>
    <w:rsid w:val="003E32A0"/>
    <w:rsid w:val="003E348A"/>
    <w:rsid w:val="003E3F22"/>
    <w:rsid w:val="003E527B"/>
    <w:rsid w:val="003E602B"/>
    <w:rsid w:val="003E6F58"/>
    <w:rsid w:val="003E7968"/>
    <w:rsid w:val="003E7CF8"/>
    <w:rsid w:val="003E7EB3"/>
    <w:rsid w:val="003F0743"/>
    <w:rsid w:val="003F17F1"/>
    <w:rsid w:val="003F34E4"/>
    <w:rsid w:val="003F356A"/>
    <w:rsid w:val="003F4D7F"/>
    <w:rsid w:val="003F58A3"/>
    <w:rsid w:val="003F5ADB"/>
    <w:rsid w:val="003F7389"/>
    <w:rsid w:val="003F780A"/>
    <w:rsid w:val="004002C8"/>
    <w:rsid w:val="0040105D"/>
    <w:rsid w:val="00402B46"/>
    <w:rsid w:val="00404B05"/>
    <w:rsid w:val="00404E93"/>
    <w:rsid w:val="00405AAB"/>
    <w:rsid w:val="00407A10"/>
    <w:rsid w:val="00411800"/>
    <w:rsid w:val="00412025"/>
    <w:rsid w:val="00412071"/>
    <w:rsid w:val="00412313"/>
    <w:rsid w:val="00412495"/>
    <w:rsid w:val="00412AA9"/>
    <w:rsid w:val="00414CD3"/>
    <w:rsid w:val="00420A92"/>
    <w:rsid w:val="00420ACF"/>
    <w:rsid w:val="00420F00"/>
    <w:rsid w:val="00421281"/>
    <w:rsid w:val="004215DD"/>
    <w:rsid w:val="00421B42"/>
    <w:rsid w:val="0042708E"/>
    <w:rsid w:val="00427251"/>
    <w:rsid w:val="00427BAD"/>
    <w:rsid w:val="004301CA"/>
    <w:rsid w:val="00430913"/>
    <w:rsid w:val="00431C27"/>
    <w:rsid w:val="004339B9"/>
    <w:rsid w:val="00433C64"/>
    <w:rsid w:val="00433F44"/>
    <w:rsid w:val="0043429F"/>
    <w:rsid w:val="004348BE"/>
    <w:rsid w:val="0043516F"/>
    <w:rsid w:val="004361A7"/>
    <w:rsid w:val="00436CC4"/>
    <w:rsid w:val="00436F52"/>
    <w:rsid w:val="004370BA"/>
    <w:rsid w:val="004403A3"/>
    <w:rsid w:val="00440FAB"/>
    <w:rsid w:val="00442632"/>
    <w:rsid w:val="00442A15"/>
    <w:rsid w:val="004432B4"/>
    <w:rsid w:val="004433A5"/>
    <w:rsid w:val="00443772"/>
    <w:rsid w:val="00443C92"/>
    <w:rsid w:val="00443E15"/>
    <w:rsid w:val="00443EDF"/>
    <w:rsid w:val="004441E3"/>
    <w:rsid w:val="0044420F"/>
    <w:rsid w:val="00444BF5"/>
    <w:rsid w:val="0044512A"/>
    <w:rsid w:val="004462BF"/>
    <w:rsid w:val="004504F3"/>
    <w:rsid w:val="004518AD"/>
    <w:rsid w:val="0045219A"/>
    <w:rsid w:val="0045242B"/>
    <w:rsid w:val="00453949"/>
    <w:rsid w:val="00453BFA"/>
    <w:rsid w:val="00454E2C"/>
    <w:rsid w:val="004555C5"/>
    <w:rsid w:val="00455680"/>
    <w:rsid w:val="00455AF4"/>
    <w:rsid w:val="00455B72"/>
    <w:rsid w:val="0045631C"/>
    <w:rsid w:val="004573C8"/>
    <w:rsid w:val="00457767"/>
    <w:rsid w:val="004577E5"/>
    <w:rsid w:val="004605B7"/>
    <w:rsid w:val="00461417"/>
    <w:rsid w:val="00461AC0"/>
    <w:rsid w:val="00463106"/>
    <w:rsid w:val="004636C6"/>
    <w:rsid w:val="004650A3"/>
    <w:rsid w:val="00465631"/>
    <w:rsid w:val="00470208"/>
    <w:rsid w:val="004709B4"/>
    <w:rsid w:val="004711A1"/>
    <w:rsid w:val="004725A0"/>
    <w:rsid w:val="004735BA"/>
    <w:rsid w:val="004739C8"/>
    <w:rsid w:val="00473D0F"/>
    <w:rsid w:val="00473E59"/>
    <w:rsid w:val="00474039"/>
    <w:rsid w:val="00475089"/>
    <w:rsid w:val="004759A4"/>
    <w:rsid w:val="00475C47"/>
    <w:rsid w:val="004802B4"/>
    <w:rsid w:val="00480D2D"/>
    <w:rsid w:val="00480D90"/>
    <w:rsid w:val="00481853"/>
    <w:rsid w:val="00481D63"/>
    <w:rsid w:val="00481DFB"/>
    <w:rsid w:val="004823FD"/>
    <w:rsid w:val="00482AF9"/>
    <w:rsid w:val="00482CDE"/>
    <w:rsid w:val="004837E5"/>
    <w:rsid w:val="00483FB4"/>
    <w:rsid w:val="004851D5"/>
    <w:rsid w:val="00485296"/>
    <w:rsid w:val="00486372"/>
    <w:rsid w:val="004869DB"/>
    <w:rsid w:val="00487290"/>
    <w:rsid w:val="004872B8"/>
    <w:rsid w:val="0048756B"/>
    <w:rsid w:val="004877D3"/>
    <w:rsid w:val="0049116C"/>
    <w:rsid w:val="00491CE4"/>
    <w:rsid w:val="0049241E"/>
    <w:rsid w:val="00492D57"/>
    <w:rsid w:val="00492D77"/>
    <w:rsid w:val="00493514"/>
    <w:rsid w:val="00493DEA"/>
    <w:rsid w:val="00494B68"/>
    <w:rsid w:val="004958B9"/>
    <w:rsid w:val="00496287"/>
    <w:rsid w:val="004A007D"/>
    <w:rsid w:val="004A086F"/>
    <w:rsid w:val="004A10F6"/>
    <w:rsid w:val="004A117E"/>
    <w:rsid w:val="004A129C"/>
    <w:rsid w:val="004A2B07"/>
    <w:rsid w:val="004A3D08"/>
    <w:rsid w:val="004A54C2"/>
    <w:rsid w:val="004A5691"/>
    <w:rsid w:val="004A6149"/>
    <w:rsid w:val="004A654E"/>
    <w:rsid w:val="004A664D"/>
    <w:rsid w:val="004A7A42"/>
    <w:rsid w:val="004B08DE"/>
    <w:rsid w:val="004B220B"/>
    <w:rsid w:val="004B310A"/>
    <w:rsid w:val="004B4D0D"/>
    <w:rsid w:val="004B65C4"/>
    <w:rsid w:val="004C023F"/>
    <w:rsid w:val="004C02B3"/>
    <w:rsid w:val="004C1A2B"/>
    <w:rsid w:val="004C2167"/>
    <w:rsid w:val="004C2404"/>
    <w:rsid w:val="004C250D"/>
    <w:rsid w:val="004C3512"/>
    <w:rsid w:val="004C3C90"/>
    <w:rsid w:val="004C3F08"/>
    <w:rsid w:val="004C48E4"/>
    <w:rsid w:val="004C4C48"/>
    <w:rsid w:val="004C5916"/>
    <w:rsid w:val="004C619E"/>
    <w:rsid w:val="004C6685"/>
    <w:rsid w:val="004C720E"/>
    <w:rsid w:val="004C7749"/>
    <w:rsid w:val="004D1347"/>
    <w:rsid w:val="004D2B8F"/>
    <w:rsid w:val="004D2D74"/>
    <w:rsid w:val="004D32A3"/>
    <w:rsid w:val="004D49AA"/>
    <w:rsid w:val="004D5512"/>
    <w:rsid w:val="004D5992"/>
    <w:rsid w:val="004D613F"/>
    <w:rsid w:val="004D638C"/>
    <w:rsid w:val="004D6398"/>
    <w:rsid w:val="004D71C1"/>
    <w:rsid w:val="004E02BB"/>
    <w:rsid w:val="004E037A"/>
    <w:rsid w:val="004E077F"/>
    <w:rsid w:val="004E0822"/>
    <w:rsid w:val="004E08C7"/>
    <w:rsid w:val="004E0CE4"/>
    <w:rsid w:val="004E166A"/>
    <w:rsid w:val="004E1697"/>
    <w:rsid w:val="004E2722"/>
    <w:rsid w:val="004E2910"/>
    <w:rsid w:val="004E2D71"/>
    <w:rsid w:val="004E2FB7"/>
    <w:rsid w:val="004E3246"/>
    <w:rsid w:val="004E3F77"/>
    <w:rsid w:val="004E51B1"/>
    <w:rsid w:val="004E601F"/>
    <w:rsid w:val="004E6FE0"/>
    <w:rsid w:val="004E7A0F"/>
    <w:rsid w:val="004E7BEF"/>
    <w:rsid w:val="004F200C"/>
    <w:rsid w:val="004F218B"/>
    <w:rsid w:val="004F21F1"/>
    <w:rsid w:val="004F2893"/>
    <w:rsid w:val="004F2C0A"/>
    <w:rsid w:val="004F2DD1"/>
    <w:rsid w:val="004F2F45"/>
    <w:rsid w:val="004F5D9F"/>
    <w:rsid w:val="004F5FA0"/>
    <w:rsid w:val="004F6F2C"/>
    <w:rsid w:val="004F79CD"/>
    <w:rsid w:val="004F7DCF"/>
    <w:rsid w:val="00500F5F"/>
    <w:rsid w:val="00501C83"/>
    <w:rsid w:val="00502CD7"/>
    <w:rsid w:val="00503231"/>
    <w:rsid w:val="0050329B"/>
    <w:rsid w:val="00503CC4"/>
    <w:rsid w:val="00504987"/>
    <w:rsid w:val="00505575"/>
    <w:rsid w:val="00505B6E"/>
    <w:rsid w:val="0051049B"/>
    <w:rsid w:val="00510A8A"/>
    <w:rsid w:val="0051219D"/>
    <w:rsid w:val="00512591"/>
    <w:rsid w:val="00513961"/>
    <w:rsid w:val="005139B2"/>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72A2"/>
    <w:rsid w:val="00527358"/>
    <w:rsid w:val="00527FC5"/>
    <w:rsid w:val="00531688"/>
    <w:rsid w:val="00531B33"/>
    <w:rsid w:val="0053236D"/>
    <w:rsid w:val="005326FE"/>
    <w:rsid w:val="00533C4F"/>
    <w:rsid w:val="00534189"/>
    <w:rsid w:val="0053427D"/>
    <w:rsid w:val="0053496B"/>
    <w:rsid w:val="00537E10"/>
    <w:rsid w:val="00540845"/>
    <w:rsid w:val="005409AE"/>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F9B"/>
    <w:rsid w:val="0055352A"/>
    <w:rsid w:val="00553543"/>
    <w:rsid w:val="00554576"/>
    <w:rsid w:val="0055460E"/>
    <w:rsid w:val="0055585F"/>
    <w:rsid w:val="00556834"/>
    <w:rsid w:val="005569BC"/>
    <w:rsid w:val="00556B2F"/>
    <w:rsid w:val="00556D27"/>
    <w:rsid w:val="00557480"/>
    <w:rsid w:val="00557A48"/>
    <w:rsid w:val="0056000D"/>
    <w:rsid w:val="00560C3C"/>
    <w:rsid w:val="00560F20"/>
    <w:rsid w:val="005613D0"/>
    <w:rsid w:val="0056190A"/>
    <w:rsid w:val="00561E4D"/>
    <w:rsid w:val="005632D3"/>
    <w:rsid w:val="00563A66"/>
    <w:rsid w:val="0056426E"/>
    <w:rsid w:val="0056572D"/>
    <w:rsid w:val="00570C1E"/>
    <w:rsid w:val="00571DA6"/>
    <w:rsid w:val="0057229A"/>
    <w:rsid w:val="0057381A"/>
    <w:rsid w:val="00573A9D"/>
    <w:rsid w:val="00573AF3"/>
    <w:rsid w:val="005757FA"/>
    <w:rsid w:val="0057685F"/>
    <w:rsid w:val="0057691C"/>
    <w:rsid w:val="00576992"/>
    <w:rsid w:val="005809BF"/>
    <w:rsid w:val="005813B8"/>
    <w:rsid w:val="00581838"/>
    <w:rsid w:val="00581EC5"/>
    <w:rsid w:val="00582A2C"/>
    <w:rsid w:val="00583BE9"/>
    <w:rsid w:val="00583C75"/>
    <w:rsid w:val="00584218"/>
    <w:rsid w:val="005842A6"/>
    <w:rsid w:val="00584E00"/>
    <w:rsid w:val="00585A84"/>
    <w:rsid w:val="00585F00"/>
    <w:rsid w:val="0058638B"/>
    <w:rsid w:val="00586A2D"/>
    <w:rsid w:val="00586AD4"/>
    <w:rsid w:val="00590317"/>
    <w:rsid w:val="00590670"/>
    <w:rsid w:val="00591E31"/>
    <w:rsid w:val="00592700"/>
    <w:rsid w:val="00592C0C"/>
    <w:rsid w:val="005951A5"/>
    <w:rsid w:val="00596B20"/>
    <w:rsid w:val="00597432"/>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C66"/>
    <w:rsid w:val="005A5053"/>
    <w:rsid w:val="005A50FB"/>
    <w:rsid w:val="005A516D"/>
    <w:rsid w:val="005A56CB"/>
    <w:rsid w:val="005A6150"/>
    <w:rsid w:val="005A61A0"/>
    <w:rsid w:val="005A64BB"/>
    <w:rsid w:val="005A676A"/>
    <w:rsid w:val="005A6F2B"/>
    <w:rsid w:val="005B11F5"/>
    <w:rsid w:val="005B1B7A"/>
    <w:rsid w:val="005B20DF"/>
    <w:rsid w:val="005B275E"/>
    <w:rsid w:val="005B2F8D"/>
    <w:rsid w:val="005B3FC9"/>
    <w:rsid w:val="005B44D2"/>
    <w:rsid w:val="005B4CAD"/>
    <w:rsid w:val="005B678A"/>
    <w:rsid w:val="005B6926"/>
    <w:rsid w:val="005B6C5C"/>
    <w:rsid w:val="005B6E48"/>
    <w:rsid w:val="005B7F5F"/>
    <w:rsid w:val="005C1096"/>
    <w:rsid w:val="005C10BA"/>
    <w:rsid w:val="005C1181"/>
    <w:rsid w:val="005C2065"/>
    <w:rsid w:val="005C2374"/>
    <w:rsid w:val="005C2B15"/>
    <w:rsid w:val="005C2B24"/>
    <w:rsid w:val="005C32A9"/>
    <w:rsid w:val="005C4C11"/>
    <w:rsid w:val="005C5442"/>
    <w:rsid w:val="005D114A"/>
    <w:rsid w:val="005D1B10"/>
    <w:rsid w:val="005D3994"/>
    <w:rsid w:val="005D56FF"/>
    <w:rsid w:val="005D5814"/>
    <w:rsid w:val="005D5C22"/>
    <w:rsid w:val="005D662F"/>
    <w:rsid w:val="005D6D3C"/>
    <w:rsid w:val="005D7ADB"/>
    <w:rsid w:val="005E04B4"/>
    <w:rsid w:val="005E1429"/>
    <w:rsid w:val="005E16F7"/>
    <w:rsid w:val="005E3B8F"/>
    <w:rsid w:val="005E4147"/>
    <w:rsid w:val="005E6284"/>
    <w:rsid w:val="005E68A4"/>
    <w:rsid w:val="005E74F0"/>
    <w:rsid w:val="005F09E9"/>
    <w:rsid w:val="005F0F49"/>
    <w:rsid w:val="005F10B1"/>
    <w:rsid w:val="005F12B7"/>
    <w:rsid w:val="005F1B10"/>
    <w:rsid w:val="005F2A43"/>
    <w:rsid w:val="005F38DD"/>
    <w:rsid w:val="005F6450"/>
    <w:rsid w:val="00600140"/>
    <w:rsid w:val="00600F04"/>
    <w:rsid w:val="0060293C"/>
    <w:rsid w:val="00603072"/>
    <w:rsid w:val="0060323D"/>
    <w:rsid w:val="00604EB5"/>
    <w:rsid w:val="006065B6"/>
    <w:rsid w:val="006066E3"/>
    <w:rsid w:val="00606AFC"/>
    <w:rsid w:val="00610A77"/>
    <w:rsid w:val="00610DD2"/>
    <w:rsid w:val="00611C0F"/>
    <w:rsid w:val="00612326"/>
    <w:rsid w:val="00612395"/>
    <w:rsid w:val="00612B78"/>
    <w:rsid w:val="0061322D"/>
    <w:rsid w:val="00613266"/>
    <w:rsid w:val="006133C2"/>
    <w:rsid w:val="00613FDE"/>
    <w:rsid w:val="0061466C"/>
    <w:rsid w:val="00614C92"/>
    <w:rsid w:val="006151CC"/>
    <w:rsid w:val="00615729"/>
    <w:rsid w:val="00615C07"/>
    <w:rsid w:val="00615E86"/>
    <w:rsid w:val="00616621"/>
    <w:rsid w:val="00620D43"/>
    <w:rsid w:val="00622874"/>
    <w:rsid w:val="0062292C"/>
    <w:rsid w:val="00623A80"/>
    <w:rsid w:val="00623B73"/>
    <w:rsid w:val="0062401B"/>
    <w:rsid w:val="006245D4"/>
    <w:rsid w:val="00624880"/>
    <w:rsid w:val="00624B1F"/>
    <w:rsid w:val="006254F1"/>
    <w:rsid w:val="00626914"/>
    <w:rsid w:val="0062743A"/>
    <w:rsid w:val="00627550"/>
    <w:rsid w:val="00627575"/>
    <w:rsid w:val="00630C42"/>
    <w:rsid w:val="0063186E"/>
    <w:rsid w:val="006320BB"/>
    <w:rsid w:val="006324AF"/>
    <w:rsid w:val="006336D2"/>
    <w:rsid w:val="00633B61"/>
    <w:rsid w:val="00633C34"/>
    <w:rsid w:val="00633DB1"/>
    <w:rsid w:val="0063505B"/>
    <w:rsid w:val="00635447"/>
    <w:rsid w:val="00635552"/>
    <w:rsid w:val="00641368"/>
    <w:rsid w:val="006419F3"/>
    <w:rsid w:val="00641DC0"/>
    <w:rsid w:val="00641F7B"/>
    <w:rsid w:val="00642B33"/>
    <w:rsid w:val="00644778"/>
    <w:rsid w:val="00645ABC"/>
    <w:rsid w:val="00645AD6"/>
    <w:rsid w:val="00645D20"/>
    <w:rsid w:val="00645D64"/>
    <w:rsid w:val="0064741D"/>
    <w:rsid w:val="00650382"/>
    <w:rsid w:val="00650514"/>
    <w:rsid w:val="00652A5B"/>
    <w:rsid w:val="0065392B"/>
    <w:rsid w:val="00653CDC"/>
    <w:rsid w:val="00653E23"/>
    <w:rsid w:val="00653FDF"/>
    <w:rsid w:val="006554BE"/>
    <w:rsid w:val="006555C9"/>
    <w:rsid w:val="00655E77"/>
    <w:rsid w:val="00657491"/>
    <w:rsid w:val="00657777"/>
    <w:rsid w:val="00657AEC"/>
    <w:rsid w:val="00657B75"/>
    <w:rsid w:val="0066013D"/>
    <w:rsid w:val="00660764"/>
    <w:rsid w:val="00661E6D"/>
    <w:rsid w:val="006648F1"/>
    <w:rsid w:val="00664AA6"/>
    <w:rsid w:val="00670521"/>
    <w:rsid w:val="006710AC"/>
    <w:rsid w:val="00671C61"/>
    <w:rsid w:val="00672143"/>
    <w:rsid w:val="00672E0B"/>
    <w:rsid w:val="00672EB3"/>
    <w:rsid w:val="006742C3"/>
    <w:rsid w:val="00674BBA"/>
    <w:rsid w:val="00676101"/>
    <w:rsid w:val="0067733C"/>
    <w:rsid w:val="006805DA"/>
    <w:rsid w:val="0068137D"/>
    <w:rsid w:val="0068169E"/>
    <w:rsid w:val="0068197E"/>
    <w:rsid w:val="00681996"/>
    <w:rsid w:val="0068224C"/>
    <w:rsid w:val="00682439"/>
    <w:rsid w:val="00683752"/>
    <w:rsid w:val="00684E20"/>
    <w:rsid w:val="00684EDF"/>
    <w:rsid w:val="006850B9"/>
    <w:rsid w:val="006871DD"/>
    <w:rsid w:val="0069089B"/>
    <w:rsid w:val="00691545"/>
    <w:rsid w:val="00691E02"/>
    <w:rsid w:val="00692499"/>
    <w:rsid w:val="006926D2"/>
    <w:rsid w:val="006930C9"/>
    <w:rsid w:val="00693D06"/>
    <w:rsid w:val="006942F1"/>
    <w:rsid w:val="0069501C"/>
    <w:rsid w:val="0069649A"/>
    <w:rsid w:val="00696925"/>
    <w:rsid w:val="00696AD8"/>
    <w:rsid w:val="00696E47"/>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FA6"/>
    <w:rsid w:val="006B42E5"/>
    <w:rsid w:val="006B42F0"/>
    <w:rsid w:val="006B7A28"/>
    <w:rsid w:val="006C0A29"/>
    <w:rsid w:val="006C0C7D"/>
    <w:rsid w:val="006C1714"/>
    <w:rsid w:val="006C1E41"/>
    <w:rsid w:val="006C2044"/>
    <w:rsid w:val="006C242E"/>
    <w:rsid w:val="006C263C"/>
    <w:rsid w:val="006C3AB7"/>
    <w:rsid w:val="006C3E81"/>
    <w:rsid w:val="006C40FE"/>
    <w:rsid w:val="006C49DD"/>
    <w:rsid w:val="006C5719"/>
    <w:rsid w:val="006C61F7"/>
    <w:rsid w:val="006C6F33"/>
    <w:rsid w:val="006C7658"/>
    <w:rsid w:val="006D100B"/>
    <w:rsid w:val="006D18F5"/>
    <w:rsid w:val="006D274B"/>
    <w:rsid w:val="006D28BD"/>
    <w:rsid w:val="006D2985"/>
    <w:rsid w:val="006D36A8"/>
    <w:rsid w:val="006D55F6"/>
    <w:rsid w:val="006D5711"/>
    <w:rsid w:val="006D6651"/>
    <w:rsid w:val="006D6A0A"/>
    <w:rsid w:val="006D6D8A"/>
    <w:rsid w:val="006E2F2E"/>
    <w:rsid w:val="006E5702"/>
    <w:rsid w:val="006E58FD"/>
    <w:rsid w:val="006E5DB4"/>
    <w:rsid w:val="006E5E6D"/>
    <w:rsid w:val="006E76D6"/>
    <w:rsid w:val="006E7FD4"/>
    <w:rsid w:val="006F02F9"/>
    <w:rsid w:val="006F07CB"/>
    <w:rsid w:val="006F097B"/>
    <w:rsid w:val="006F2F0C"/>
    <w:rsid w:val="006F38D3"/>
    <w:rsid w:val="006F3D7F"/>
    <w:rsid w:val="006F40EC"/>
    <w:rsid w:val="006F43C7"/>
    <w:rsid w:val="006F5498"/>
    <w:rsid w:val="006F63EF"/>
    <w:rsid w:val="006F65BE"/>
    <w:rsid w:val="006F7645"/>
    <w:rsid w:val="006F7C60"/>
    <w:rsid w:val="00700267"/>
    <w:rsid w:val="00701077"/>
    <w:rsid w:val="00701C35"/>
    <w:rsid w:val="007023FF"/>
    <w:rsid w:val="00702BFC"/>
    <w:rsid w:val="00703BFF"/>
    <w:rsid w:val="007044F2"/>
    <w:rsid w:val="00704FF2"/>
    <w:rsid w:val="00706965"/>
    <w:rsid w:val="00710076"/>
    <w:rsid w:val="007102F6"/>
    <w:rsid w:val="00710D70"/>
    <w:rsid w:val="00710E65"/>
    <w:rsid w:val="00710F18"/>
    <w:rsid w:val="007113C5"/>
    <w:rsid w:val="0071145B"/>
    <w:rsid w:val="007121FE"/>
    <w:rsid w:val="00712641"/>
    <w:rsid w:val="00712916"/>
    <w:rsid w:val="007130AF"/>
    <w:rsid w:val="007149B6"/>
    <w:rsid w:val="007160F8"/>
    <w:rsid w:val="007171FA"/>
    <w:rsid w:val="00721DD0"/>
    <w:rsid w:val="0072380B"/>
    <w:rsid w:val="00724F6A"/>
    <w:rsid w:val="007256EE"/>
    <w:rsid w:val="00727414"/>
    <w:rsid w:val="007313B8"/>
    <w:rsid w:val="0073295D"/>
    <w:rsid w:val="00732983"/>
    <w:rsid w:val="007333DB"/>
    <w:rsid w:val="007337C0"/>
    <w:rsid w:val="00733861"/>
    <w:rsid w:val="00733BDB"/>
    <w:rsid w:val="007355F6"/>
    <w:rsid w:val="00735A95"/>
    <w:rsid w:val="00735E1D"/>
    <w:rsid w:val="00735F5A"/>
    <w:rsid w:val="00736518"/>
    <w:rsid w:val="007374E5"/>
    <w:rsid w:val="00740FD5"/>
    <w:rsid w:val="007416B6"/>
    <w:rsid w:val="007416F5"/>
    <w:rsid w:val="00741A74"/>
    <w:rsid w:val="007424DA"/>
    <w:rsid w:val="00742696"/>
    <w:rsid w:val="007439D3"/>
    <w:rsid w:val="00744CC4"/>
    <w:rsid w:val="00744E67"/>
    <w:rsid w:val="007455FB"/>
    <w:rsid w:val="007456A0"/>
    <w:rsid w:val="007456E7"/>
    <w:rsid w:val="0074607D"/>
    <w:rsid w:val="00746433"/>
    <w:rsid w:val="00747425"/>
    <w:rsid w:val="00747CA5"/>
    <w:rsid w:val="00747EBB"/>
    <w:rsid w:val="0075129C"/>
    <w:rsid w:val="007512ED"/>
    <w:rsid w:val="0075131F"/>
    <w:rsid w:val="0075144E"/>
    <w:rsid w:val="00751763"/>
    <w:rsid w:val="00753B38"/>
    <w:rsid w:val="0075458B"/>
    <w:rsid w:val="0075521A"/>
    <w:rsid w:val="00755398"/>
    <w:rsid w:val="00755C8D"/>
    <w:rsid w:val="00756846"/>
    <w:rsid w:val="00756966"/>
    <w:rsid w:val="00757EC1"/>
    <w:rsid w:val="00757FC1"/>
    <w:rsid w:val="00760A16"/>
    <w:rsid w:val="00761942"/>
    <w:rsid w:val="00762B27"/>
    <w:rsid w:val="00763A79"/>
    <w:rsid w:val="00764EF2"/>
    <w:rsid w:val="00765210"/>
    <w:rsid w:val="007669A6"/>
    <w:rsid w:val="0077070C"/>
    <w:rsid w:val="00772BDF"/>
    <w:rsid w:val="0077420C"/>
    <w:rsid w:val="007743B4"/>
    <w:rsid w:val="00775E7B"/>
    <w:rsid w:val="00775EB2"/>
    <w:rsid w:val="00777F57"/>
    <w:rsid w:val="0078072A"/>
    <w:rsid w:val="00780B17"/>
    <w:rsid w:val="00780BAF"/>
    <w:rsid w:val="00781F6F"/>
    <w:rsid w:val="00782926"/>
    <w:rsid w:val="00782B36"/>
    <w:rsid w:val="00782F86"/>
    <w:rsid w:val="00783993"/>
    <w:rsid w:val="0078560D"/>
    <w:rsid w:val="00785B0B"/>
    <w:rsid w:val="0078737A"/>
    <w:rsid w:val="00787559"/>
    <w:rsid w:val="007876B9"/>
    <w:rsid w:val="00787C24"/>
    <w:rsid w:val="007900C1"/>
    <w:rsid w:val="00790388"/>
    <w:rsid w:val="007908A1"/>
    <w:rsid w:val="00790C6B"/>
    <w:rsid w:val="00790C7B"/>
    <w:rsid w:val="0079136A"/>
    <w:rsid w:val="007935E7"/>
    <w:rsid w:val="007945DA"/>
    <w:rsid w:val="00795011"/>
    <w:rsid w:val="007968CC"/>
    <w:rsid w:val="00797037"/>
    <w:rsid w:val="0079719B"/>
    <w:rsid w:val="007A1A79"/>
    <w:rsid w:val="007A2F51"/>
    <w:rsid w:val="007A3068"/>
    <w:rsid w:val="007A3605"/>
    <w:rsid w:val="007A4837"/>
    <w:rsid w:val="007A5E62"/>
    <w:rsid w:val="007A5E7B"/>
    <w:rsid w:val="007A640A"/>
    <w:rsid w:val="007A6781"/>
    <w:rsid w:val="007A776A"/>
    <w:rsid w:val="007A7B10"/>
    <w:rsid w:val="007B008E"/>
    <w:rsid w:val="007B0218"/>
    <w:rsid w:val="007B0999"/>
    <w:rsid w:val="007B0D2B"/>
    <w:rsid w:val="007B12B8"/>
    <w:rsid w:val="007B21C0"/>
    <w:rsid w:val="007B2823"/>
    <w:rsid w:val="007B2A2D"/>
    <w:rsid w:val="007B2C62"/>
    <w:rsid w:val="007B36EB"/>
    <w:rsid w:val="007B3A98"/>
    <w:rsid w:val="007B3FCD"/>
    <w:rsid w:val="007B46BF"/>
    <w:rsid w:val="007B5FA9"/>
    <w:rsid w:val="007B6D9D"/>
    <w:rsid w:val="007B7121"/>
    <w:rsid w:val="007B7778"/>
    <w:rsid w:val="007C048D"/>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7D80"/>
    <w:rsid w:val="007D021E"/>
    <w:rsid w:val="007D08B3"/>
    <w:rsid w:val="007D0B5F"/>
    <w:rsid w:val="007D2196"/>
    <w:rsid w:val="007D3607"/>
    <w:rsid w:val="007D3DAC"/>
    <w:rsid w:val="007D3F1B"/>
    <w:rsid w:val="007D5292"/>
    <w:rsid w:val="007D55A2"/>
    <w:rsid w:val="007D7AD4"/>
    <w:rsid w:val="007E0494"/>
    <w:rsid w:val="007E1F08"/>
    <w:rsid w:val="007E23AE"/>
    <w:rsid w:val="007E5197"/>
    <w:rsid w:val="007E5D07"/>
    <w:rsid w:val="007E61AB"/>
    <w:rsid w:val="007E6A45"/>
    <w:rsid w:val="007E6F38"/>
    <w:rsid w:val="007F03AE"/>
    <w:rsid w:val="007F25C6"/>
    <w:rsid w:val="007F37DE"/>
    <w:rsid w:val="007F3CB5"/>
    <w:rsid w:val="007F4821"/>
    <w:rsid w:val="007F483F"/>
    <w:rsid w:val="007F6168"/>
    <w:rsid w:val="007F6467"/>
    <w:rsid w:val="007F7276"/>
    <w:rsid w:val="0080003B"/>
    <w:rsid w:val="008007DD"/>
    <w:rsid w:val="00800F24"/>
    <w:rsid w:val="008012FC"/>
    <w:rsid w:val="008015D2"/>
    <w:rsid w:val="00801981"/>
    <w:rsid w:val="00801E8E"/>
    <w:rsid w:val="00803144"/>
    <w:rsid w:val="00803295"/>
    <w:rsid w:val="0080432C"/>
    <w:rsid w:val="00805820"/>
    <w:rsid w:val="00805E97"/>
    <w:rsid w:val="00814F91"/>
    <w:rsid w:val="00815CCD"/>
    <w:rsid w:val="00816A90"/>
    <w:rsid w:val="00816BD5"/>
    <w:rsid w:val="008173A2"/>
    <w:rsid w:val="008209AD"/>
    <w:rsid w:val="00820E01"/>
    <w:rsid w:val="00821284"/>
    <w:rsid w:val="008219BD"/>
    <w:rsid w:val="008225AF"/>
    <w:rsid w:val="008228D2"/>
    <w:rsid w:val="00823843"/>
    <w:rsid w:val="008240F0"/>
    <w:rsid w:val="0082432B"/>
    <w:rsid w:val="00824665"/>
    <w:rsid w:val="00825657"/>
    <w:rsid w:val="008260AE"/>
    <w:rsid w:val="00826C8A"/>
    <w:rsid w:val="0083012E"/>
    <w:rsid w:val="008304A4"/>
    <w:rsid w:val="00831162"/>
    <w:rsid w:val="00831630"/>
    <w:rsid w:val="008320F2"/>
    <w:rsid w:val="00832FDA"/>
    <w:rsid w:val="0083325E"/>
    <w:rsid w:val="00834A71"/>
    <w:rsid w:val="008350C7"/>
    <w:rsid w:val="008355C5"/>
    <w:rsid w:val="00835651"/>
    <w:rsid w:val="008358B4"/>
    <w:rsid w:val="00835D76"/>
    <w:rsid w:val="0083775D"/>
    <w:rsid w:val="00840EE4"/>
    <w:rsid w:val="00841730"/>
    <w:rsid w:val="00841842"/>
    <w:rsid w:val="0084199C"/>
    <w:rsid w:val="00841BB3"/>
    <w:rsid w:val="00842EB5"/>
    <w:rsid w:val="00843B64"/>
    <w:rsid w:val="0084511F"/>
    <w:rsid w:val="0084548D"/>
    <w:rsid w:val="00850867"/>
    <w:rsid w:val="00850E86"/>
    <w:rsid w:val="00851F41"/>
    <w:rsid w:val="008529B4"/>
    <w:rsid w:val="00853840"/>
    <w:rsid w:val="00853C7F"/>
    <w:rsid w:val="00854BD7"/>
    <w:rsid w:val="00854D7D"/>
    <w:rsid w:val="00856FB3"/>
    <w:rsid w:val="008572DC"/>
    <w:rsid w:val="00857976"/>
    <w:rsid w:val="008612E4"/>
    <w:rsid w:val="00863135"/>
    <w:rsid w:val="0086364F"/>
    <w:rsid w:val="00864A8C"/>
    <w:rsid w:val="00865277"/>
    <w:rsid w:val="008660B4"/>
    <w:rsid w:val="00866A89"/>
    <w:rsid w:val="00870467"/>
    <w:rsid w:val="0087088D"/>
    <w:rsid w:val="00871FD9"/>
    <w:rsid w:val="00872DC0"/>
    <w:rsid w:val="008730FC"/>
    <w:rsid w:val="008732A4"/>
    <w:rsid w:val="0087371A"/>
    <w:rsid w:val="008741BF"/>
    <w:rsid w:val="00875AC4"/>
    <w:rsid w:val="00876DF1"/>
    <w:rsid w:val="008802B4"/>
    <w:rsid w:val="0088046D"/>
    <w:rsid w:val="00880D3C"/>
    <w:rsid w:val="00881CF2"/>
    <w:rsid w:val="00881F3C"/>
    <w:rsid w:val="00882705"/>
    <w:rsid w:val="00882864"/>
    <w:rsid w:val="00882EB8"/>
    <w:rsid w:val="00883FAA"/>
    <w:rsid w:val="0088431B"/>
    <w:rsid w:val="0088457B"/>
    <w:rsid w:val="008847E9"/>
    <w:rsid w:val="008849DA"/>
    <w:rsid w:val="00884B6A"/>
    <w:rsid w:val="00885B16"/>
    <w:rsid w:val="00886CD3"/>
    <w:rsid w:val="00887E89"/>
    <w:rsid w:val="008902F7"/>
    <w:rsid w:val="0089037B"/>
    <w:rsid w:val="00891C8E"/>
    <w:rsid w:val="0089266A"/>
    <w:rsid w:val="00892EB6"/>
    <w:rsid w:val="00892F9C"/>
    <w:rsid w:val="008934C8"/>
    <w:rsid w:val="008934D9"/>
    <w:rsid w:val="00894688"/>
    <w:rsid w:val="00894CB3"/>
    <w:rsid w:val="00895726"/>
    <w:rsid w:val="0089610A"/>
    <w:rsid w:val="008962C5"/>
    <w:rsid w:val="0089726D"/>
    <w:rsid w:val="008A0667"/>
    <w:rsid w:val="008A21AE"/>
    <w:rsid w:val="008A2839"/>
    <w:rsid w:val="008A283D"/>
    <w:rsid w:val="008A2B6E"/>
    <w:rsid w:val="008A34F6"/>
    <w:rsid w:val="008A4793"/>
    <w:rsid w:val="008A4D9A"/>
    <w:rsid w:val="008A4F71"/>
    <w:rsid w:val="008A4FF4"/>
    <w:rsid w:val="008A5656"/>
    <w:rsid w:val="008A5D00"/>
    <w:rsid w:val="008A687F"/>
    <w:rsid w:val="008A794E"/>
    <w:rsid w:val="008B022E"/>
    <w:rsid w:val="008B1980"/>
    <w:rsid w:val="008B2867"/>
    <w:rsid w:val="008B2C2E"/>
    <w:rsid w:val="008B324B"/>
    <w:rsid w:val="008B33FF"/>
    <w:rsid w:val="008B3FB0"/>
    <w:rsid w:val="008B4AA1"/>
    <w:rsid w:val="008B5A0E"/>
    <w:rsid w:val="008B5A7E"/>
    <w:rsid w:val="008B76BB"/>
    <w:rsid w:val="008C0097"/>
    <w:rsid w:val="008C1D16"/>
    <w:rsid w:val="008C1D91"/>
    <w:rsid w:val="008C3029"/>
    <w:rsid w:val="008C3504"/>
    <w:rsid w:val="008C5256"/>
    <w:rsid w:val="008C5A55"/>
    <w:rsid w:val="008C6235"/>
    <w:rsid w:val="008C647C"/>
    <w:rsid w:val="008C64F4"/>
    <w:rsid w:val="008C76C2"/>
    <w:rsid w:val="008C7C97"/>
    <w:rsid w:val="008D0E11"/>
    <w:rsid w:val="008D12D9"/>
    <w:rsid w:val="008D187C"/>
    <w:rsid w:val="008D1BAC"/>
    <w:rsid w:val="008D1C80"/>
    <w:rsid w:val="008D3D67"/>
    <w:rsid w:val="008D40DA"/>
    <w:rsid w:val="008D5744"/>
    <w:rsid w:val="008D5829"/>
    <w:rsid w:val="008D6D9B"/>
    <w:rsid w:val="008D7434"/>
    <w:rsid w:val="008D7E08"/>
    <w:rsid w:val="008E024B"/>
    <w:rsid w:val="008E1086"/>
    <w:rsid w:val="008E1DD9"/>
    <w:rsid w:val="008E2D1F"/>
    <w:rsid w:val="008E2D99"/>
    <w:rsid w:val="008E3A9D"/>
    <w:rsid w:val="008E4223"/>
    <w:rsid w:val="008E48C3"/>
    <w:rsid w:val="008E5145"/>
    <w:rsid w:val="008E5422"/>
    <w:rsid w:val="008E59A2"/>
    <w:rsid w:val="008E6075"/>
    <w:rsid w:val="008E68E3"/>
    <w:rsid w:val="008F0047"/>
    <w:rsid w:val="008F0112"/>
    <w:rsid w:val="008F067E"/>
    <w:rsid w:val="008F0BD6"/>
    <w:rsid w:val="008F410B"/>
    <w:rsid w:val="008F618F"/>
    <w:rsid w:val="008F6712"/>
    <w:rsid w:val="008F672B"/>
    <w:rsid w:val="008F6765"/>
    <w:rsid w:val="008F676E"/>
    <w:rsid w:val="008F6B3A"/>
    <w:rsid w:val="008F732C"/>
    <w:rsid w:val="008F7A30"/>
    <w:rsid w:val="008F7F19"/>
    <w:rsid w:val="009017BD"/>
    <w:rsid w:val="0090190C"/>
    <w:rsid w:val="00902C32"/>
    <w:rsid w:val="00902C64"/>
    <w:rsid w:val="00903573"/>
    <w:rsid w:val="00903667"/>
    <w:rsid w:val="0090398B"/>
    <w:rsid w:val="00904673"/>
    <w:rsid w:val="00905A0B"/>
    <w:rsid w:val="009068D6"/>
    <w:rsid w:val="009077B5"/>
    <w:rsid w:val="00907B24"/>
    <w:rsid w:val="00910038"/>
    <w:rsid w:val="00910B10"/>
    <w:rsid w:val="00911D2D"/>
    <w:rsid w:val="0091289E"/>
    <w:rsid w:val="00912EE8"/>
    <w:rsid w:val="009135A6"/>
    <w:rsid w:val="0091450D"/>
    <w:rsid w:val="00916E5E"/>
    <w:rsid w:val="00917240"/>
    <w:rsid w:val="00917C34"/>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446A"/>
    <w:rsid w:val="00935F64"/>
    <w:rsid w:val="009367CF"/>
    <w:rsid w:val="00936A6E"/>
    <w:rsid w:val="009400C0"/>
    <w:rsid w:val="00940C4A"/>
    <w:rsid w:val="009415B0"/>
    <w:rsid w:val="009419BB"/>
    <w:rsid w:val="00941EEB"/>
    <w:rsid w:val="00941EF7"/>
    <w:rsid w:val="0094287D"/>
    <w:rsid w:val="00942B98"/>
    <w:rsid w:val="00942E8B"/>
    <w:rsid w:val="00942ED2"/>
    <w:rsid w:val="00944486"/>
    <w:rsid w:val="009449D5"/>
    <w:rsid w:val="0094519F"/>
    <w:rsid w:val="00945D4F"/>
    <w:rsid w:val="00946029"/>
    <w:rsid w:val="00946146"/>
    <w:rsid w:val="00946226"/>
    <w:rsid w:val="00947AA3"/>
    <w:rsid w:val="0095042D"/>
    <w:rsid w:val="00952390"/>
    <w:rsid w:val="009523F6"/>
    <w:rsid w:val="00953A86"/>
    <w:rsid w:val="009546AE"/>
    <w:rsid w:val="00954DA9"/>
    <w:rsid w:val="0095501E"/>
    <w:rsid w:val="009553F3"/>
    <w:rsid w:val="00956003"/>
    <w:rsid w:val="009566D2"/>
    <w:rsid w:val="00956DC8"/>
    <w:rsid w:val="00960033"/>
    <w:rsid w:val="00960EE8"/>
    <w:rsid w:val="00961090"/>
    <w:rsid w:val="009618E5"/>
    <w:rsid w:val="009637F5"/>
    <w:rsid w:val="00963B30"/>
    <w:rsid w:val="00964D49"/>
    <w:rsid w:val="0096607D"/>
    <w:rsid w:val="00966C5B"/>
    <w:rsid w:val="00966E39"/>
    <w:rsid w:val="00967849"/>
    <w:rsid w:val="009704F6"/>
    <w:rsid w:val="0097140E"/>
    <w:rsid w:val="009715BA"/>
    <w:rsid w:val="00971F0E"/>
    <w:rsid w:val="009724C7"/>
    <w:rsid w:val="0097263B"/>
    <w:rsid w:val="009738D0"/>
    <w:rsid w:val="00973BA6"/>
    <w:rsid w:val="00975128"/>
    <w:rsid w:val="00977572"/>
    <w:rsid w:val="00977E09"/>
    <w:rsid w:val="00980DD2"/>
    <w:rsid w:val="00981975"/>
    <w:rsid w:val="00981D42"/>
    <w:rsid w:val="00982583"/>
    <w:rsid w:val="00982CEE"/>
    <w:rsid w:val="009830DF"/>
    <w:rsid w:val="00983C99"/>
    <w:rsid w:val="009842EA"/>
    <w:rsid w:val="00986723"/>
    <w:rsid w:val="009873ED"/>
    <w:rsid w:val="0099004E"/>
    <w:rsid w:val="00990A43"/>
    <w:rsid w:val="009923F4"/>
    <w:rsid w:val="009925A9"/>
    <w:rsid w:val="00993EC4"/>
    <w:rsid w:val="0099462D"/>
    <w:rsid w:val="0099482A"/>
    <w:rsid w:val="00994D5D"/>
    <w:rsid w:val="009950EC"/>
    <w:rsid w:val="00995DF5"/>
    <w:rsid w:val="009974CC"/>
    <w:rsid w:val="00997F78"/>
    <w:rsid w:val="009A065C"/>
    <w:rsid w:val="009A0751"/>
    <w:rsid w:val="009A14FB"/>
    <w:rsid w:val="009A20E5"/>
    <w:rsid w:val="009A26ED"/>
    <w:rsid w:val="009A3CBC"/>
    <w:rsid w:val="009A4185"/>
    <w:rsid w:val="009A6B3F"/>
    <w:rsid w:val="009A7491"/>
    <w:rsid w:val="009B0C79"/>
    <w:rsid w:val="009B243E"/>
    <w:rsid w:val="009B335B"/>
    <w:rsid w:val="009B37B1"/>
    <w:rsid w:val="009B42D8"/>
    <w:rsid w:val="009B44A4"/>
    <w:rsid w:val="009B5002"/>
    <w:rsid w:val="009B54FF"/>
    <w:rsid w:val="009B5E56"/>
    <w:rsid w:val="009B61BF"/>
    <w:rsid w:val="009B7E92"/>
    <w:rsid w:val="009C0E9C"/>
    <w:rsid w:val="009C0EA4"/>
    <w:rsid w:val="009C1F29"/>
    <w:rsid w:val="009C27DB"/>
    <w:rsid w:val="009C376F"/>
    <w:rsid w:val="009C4094"/>
    <w:rsid w:val="009C4511"/>
    <w:rsid w:val="009C45EF"/>
    <w:rsid w:val="009C4735"/>
    <w:rsid w:val="009C482A"/>
    <w:rsid w:val="009C5B1B"/>
    <w:rsid w:val="009C6BE3"/>
    <w:rsid w:val="009C6D51"/>
    <w:rsid w:val="009C74F2"/>
    <w:rsid w:val="009C7A5B"/>
    <w:rsid w:val="009D01DE"/>
    <w:rsid w:val="009D0CCA"/>
    <w:rsid w:val="009D0E80"/>
    <w:rsid w:val="009D1974"/>
    <w:rsid w:val="009D1D22"/>
    <w:rsid w:val="009D2E42"/>
    <w:rsid w:val="009D53F5"/>
    <w:rsid w:val="009D616E"/>
    <w:rsid w:val="009D627D"/>
    <w:rsid w:val="009D75BE"/>
    <w:rsid w:val="009D7B89"/>
    <w:rsid w:val="009D7DDF"/>
    <w:rsid w:val="009E079F"/>
    <w:rsid w:val="009E2C79"/>
    <w:rsid w:val="009E462B"/>
    <w:rsid w:val="009E4CA9"/>
    <w:rsid w:val="009E5F57"/>
    <w:rsid w:val="009E6771"/>
    <w:rsid w:val="009E71EC"/>
    <w:rsid w:val="009E7E09"/>
    <w:rsid w:val="009F0781"/>
    <w:rsid w:val="009F0B06"/>
    <w:rsid w:val="009F0C0E"/>
    <w:rsid w:val="009F10D6"/>
    <w:rsid w:val="009F15B6"/>
    <w:rsid w:val="009F19D3"/>
    <w:rsid w:val="009F1A79"/>
    <w:rsid w:val="009F245C"/>
    <w:rsid w:val="009F24E2"/>
    <w:rsid w:val="009F4214"/>
    <w:rsid w:val="009F4D73"/>
    <w:rsid w:val="009F4F18"/>
    <w:rsid w:val="009F5AAE"/>
    <w:rsid w:val="009F5FA9"/>
    <w:rsid w:val="009F7FAD"/>
    <w:rsid w:val="00A00109"/>
    <w:rsid w:val="00A01B2D"/>
    <w:rsid w:val="00A020D4"/>
    <w:rsid w:val="00A0275E"/>
    <w:rsid w:val="00A02F56"/>
    <w:rsid w:val="00A034C2"/>
    <w:rsid w:val="00A06231"/>
    <w:rsid w:val="00A06761"/>
    <w:rsid w:val="00A069A3"/>
    <w:rsid w:val="00A07E29"/>
    <w:rsid w:val="00A1040E"/>
    <w:rsid w:val="00A104F0"/>
    <w:rsid w:val="00A105FB"/>
    <w:rsid w:val="00A12439"/>
    <w:rsid w:val="00A12B0F"/>
    <w:rsid w:val="00A12F72"/>
    <w:rsid w:val="00A134A9"/>
    <w:rsid w:val="00A14456"/>
    <w:rsid w:val="00A145F6"/>
    <w:rsid w:val="00A14F19"/>
    <w:rsid w:val="00A159D6"/>
    <w:rsid w:val="00A1636C"/>
    <w:rsid w:val="00A17460"/>
    <w:rsid w:val="00A17A5F"/>
    <w:rsid w:val="00A2209B"/>
    <w:rsid w:val="00A223A7"/>
    <w:rsid w:val="00A22F36"/>
    <w:rsid w:val="00A235AE"/>
    <w:rsid w:val="00A25635"/>
    <w:rsid w:val="00A256CA"/>
    <w:rsid w:val="00A26E46"/>
    <w:rsid w:val="00A276DC"/>
    <w:rsid w:val="00A27904"/>
    <w:rsid w:val="00A3006E"/>
    <w:rsid w:val="00A31841"/>
    <w:rsid w:val="00A322FF"/>
    <w:rsid w:val="00A337D8"/>
    <w:rsid w:val="00A350C1"/>
    <w:rsid w:val="00A359D2"/>
    <w:rsid w:val="00A362E4"/>
    <w:rsid w:val="00A368B9"/>
    <w:rsid w:val="00A36C92"/>
    <w:rsid w:val="00A36FEB"/>
    <w:rsid w:val="00A3719E"/>
    <w:rsid w:val="00A4068C"/>
    <w:rsid w:val="00A4096B"/>
    <w:rsid w:val="00A40DEB"/>
    <w:rsid w:val="00A42263"/>
    <w:rsid w:val="00A4244A"/>
    <w:rsid w:val="00A42EA8"/>
    <w:rsid w:val="00A439A9"/>
    <w:rsid w:val="00A43AF3"/>
    <w:rsid w:val="00A447B1"/>
    <w:rsid w:val="00A4553F"/>
    <w:rsid w:val="00A463A6"/>
    <w:rsid w:val="00A4741B"/>
    <w:rsid w:val="00A47A80"/>
    <w:rsid w:val="00A50F26"/>
    <w:rsid w:val="00A50FA6"/>
    <w:rsid w:val="00A51AFA"/>
    <w:rsid w:val="00A52D68"/>
    <w:rsid w:val="00A52F6A"/>
    <w:rsid w:val="00A531CC"/>
    <w:rsid w:val="00A53FE0"/>
    <w:rsid w:val="00A5478C"/>
    <w:rsid w:val="00A5579D"/>
    <w:rsid w:val="00A566D6"/>
    <w:rsid w:val="00A57DA6"/>
    <w:rsid w:val="00A61B3D"/>
    <w:rsid w:val="00A62D3F"/>
    <w:rsid w:val="00A62F15"/>
    <w:rsid w:val="00A6490F"/>
    <w:rsid w:val="00A64DB5"/>
    <w:rsid w:val="00A65DFC"/>
    <w:rsid w:val="00A66EB4"/>
    <w:rsid w:val="00A66F68"/>
    <w:rsid w:val="00A6734B"/>
    <w:rsid w:val="00A6747E"/>
    <w:rsid w:val="00A709C0"/>
    <w:rsid w:val="00A71DA8"/>
    <w:rsid w:val="00A726BE"/>
    <w:rsid w:val="00A73825"/>
    <w:rsid w:val="00A73FA7"/>
    <w:rsid w:val="00A744E3"/>
    <w:rsid w:val="00A74A6F"/>
    <w:rsid w:val="00A74C2E"/>
    <w:rsid w:val="00A74DE3"/>
    <w:rsid w:val="00A7538E"/>
    <w:rsid w:val="00A76286"/>
    <w:rsid w:val="00A76ACF"/>
    <w:rsid w:val="00A77878"/>
    <w:rsid w:val="00A77C92"/>
    <w:rsid w:val="00A826F1"/>
    <w:rsid w:val="00A829E9"/>
    <w:rsid w:val="00A82E86"/>
    <w:rsid w:val="00A830B3"/>
    <w:rsid w:val="00A83169"/>
    <w:rsid w:val="00A85959"/>
    <w:rsid w:val="00A86793"/>
    <w:rsid w:val="00A86A3D"/>
    <w:rsid w:val="00A86FD4"/>
    <w:rsid w:val="00A911E0"/>
    <w:rsid w:val="00A92CA1"/>
    <w:rsid w:val="00A934C4"/>
    <w:rsid w:val="00A93C6E"/>
    <w:rsid w:val="00A948CA"/>
    <w:rsid w:val="00A9679E"/>
    <w:rsid w:val="00A97AA8"/>
    <w:rsid w:val="00AA03BB"/>
    <w:rsid w:val="00AA1AFF"/>
    <w:rsid w:val="00AA2435"/>
    <w:rsid w:val="00AA35DC"/>
    <w:rsid w:val="00AA4762"/>
    <w:rsid w:val="00AA4B3D"/>
    <w:rsid w:val="00AA4DC2"/>
    <w:rsid w:val="00AA5C2C"/>
    <w:rsid w:val="00AA6B6B"/>
    <w:rsid w:val="00AA7421"/>
    <w:rsid w:val="00AA7C46"/>
    <w:rsid w:val="00AA7EDC"/>
    <w:rsid w:val="00AB0554"/>
    <w:rsid w:val="00AB1747"/>
    <w:rsid w:val="00AB3C95"/>
    <w:rsid w:val="00AB59AA"/>
    <w:rsid w:val="00AB79FF"/>
    <w:rsid w:val="00AC2ED2"/>
    <w:rsid w:val="00AC760A"/>
    <w:rsid w:val="00AC77B1"/>
    <w:rsid w:val="00AC77ED"/>
    <w:rsid w:val="00AD01AE"/>
    <w:rsid w:val="00AD01E5"/>
    <w:rsid w:val="00AD0956"/>
    <w:rsid w:val="00AD161D"/>
    <w:rsid w:val="00AD1C27"/>
    <w:rsid w:val="00AD1E91"/>
    <w:rsid w:val="00AD20E9"/>
    <w:rsid w:val="00AD3048"/>
    <w:rsid w:val="00AE046C"/>
    <w:rsid w:val="00AE07AB"/>
    <w:rsid w:val="00AE0F8F"/>
    <w:rsid w:val="00AE160B"/>
    <w:rsid w:val="00AE3AE0"/>
    <w:rsid w:val="00AE4846"/>
    <w:rsid w:val="00AE4A2C"/>
    <w:rsid w:val="00AE5025"/>
    <w:rsid w:val="00AE6080"/>
    <w:rsid w:val="00AE6FFB"/>
    <w:rsid w:val="00AE78A1"/>
    <w:rsid w:val="00AF1FE8"/>
    <w:rsid w:val="00AF223D"/>
    <w:rsid w:val="00AF2950"/>
    <w:rsid w:val="00AF2965"/>
    <w:rsid w:val="00AF30A9"/>
    <w:rsid w:val="00AF324B"/>
    <w:rsid w:val="00AF3388"/>
    <w:rsid w:val="00AF35F5"/>
    <w:rsid w:val="00AF4D6A"/>
    <w:rsid w:val="00AF5F64"/>
    <w:rsid w:val="00AF6909"/>
    <w:rsid w:val="00AF6E09"/>
    <w:rsid w:val="00AF7454"/>
    <w:rsid w:val="00AF7ABA"/>
    <w:rsid w:val="00AF7AC0"/>
    <w:rsid w:val="00B01293"/>
    <w:rsid w:val="00B01487"/>
    <w:rsid w:val="00B014DE"/>
    <w:rsid w:val="00B01756"/>
    <w:rsid w:val="00B029E5"/>
    <w:rsid w:val="00B03BCF"/>
    <w:rsid w:val="00B03D7F"/>
    <w:rsid w:val="00B04311"/>
    <w:rsid w:val="00B04725"/>
    <w:rsid w:val="00B04C9E"/>
    <w:rsid w:val="00B053CF"/>
    <w:rsid w:val="00B06177"/>
    <w:rsid w:val="00B0625E"/>
    <w:rsid w:val="00B067A2"/>
    <w:rsid w:val="00B075CA"/>
    <w:rsid w:val="00B078FE"/>
    <w:rsid w:val="00B102A3"/>
    <w:rsid w:val="00B103AD"/>
    <w:rsid w:val="00B10B5A"/>
    <w:rsid w:val="00B10E47"/>
    <w:rsid w:val="00B11003"/>
    <w:rsid w:val="00B1100B"/>
    <w:rsid w:val="00B113BD"/>
    <w:rsid w:val="00B1169B"/>
    <w:rsid w:val="00B11853"/>
    <w:rsid w:val="00B128EA"/>
    <w:rsid w:val="00B136F5"/>
    <w:rsid w:val="00B14756"/>
    <w:rsid w:val="00B14D91"/>
    <w:rsid w:val="00B14FFC"/>
    <w:rsid w:val="00B15075"/>
    <w:rsid w:val="00B15ADB"/>
    <w:rsid w:val="00B168E9"/>
    <w:rsid w:val="00B17071"/>
    <w:rsid w:val="00B205AB"/>
    <w:rsid w:val="00B208CA"/>
    <w:rsid w:val="00B20B0B"/>
    <w:rsid w:val="00B20E52"/>
    <w:rsid w:val="00B20FD3"/>
    <w:rsid w:val="00B219FC"/>
    <w:rsid w:val="00B21CD9"/>
    <w:rsid w:val="00B2266C"/>
    <w:rsid w:val="00B22A3A"/>
    <w:rsid w:val="00B22B2D"/>
    <w:rsid w:val="00B2326C"/>
    <w:rsid w:val="00B244D3"/>
    <w:rsid w:val="00B24940"/>
    <w:rsid w:val="00B2504F"/>
    <w:rsid w:val="00B252AF"/>
    <w:rsid w:val="00B255E9"/>
    <w:rsid w:val="00B261E8"/>
    <w:rsid w:val="00B263F0"/>
    <w:rsid w:val="00B264A7"/>
    <w:rsid w:val="00B26B20"/>
    <w:rsid w:val="00B27498"/>
    <w:rsid w:val="00B27BA6"/>
    <w:rsid w:val="00B27F73"/>
    <w:rsid w:val="00B30409"/>
    <w:rsid w:val="00B30A63"/>
    <w:rsid w:val="00B3109F"/>
    <w:rsid w:val="00B315C8"/>
    <w:rsid w:val="00B31793"/>
    <w:rsid w:val="00B31CA1"/>
    <w:rsid w:val="00B32DC7"/>
    <w:rsid w:val="00B343AA"/>
    <w:rsid w:val="00B3612E"/>
    <w:rsid w:val="00B36DA8"/>
    <w:rsid w:val="00B36E0A"/>
    <w:rsid w:val="00B3730C"/>
    <w:rsid w:val="00B37401"/>
    <w:rsid w:val="00B3791D"/>
    <w:rsid w:val="00B40A0E"/>
    <w:rsid w:val="00B41262"/>
    <w:rsid w:val="00B4166A"/>
    <w:rsid w:val="00B41E86"/>
    <w:rsid w:val="00B4659D"/>
    <w:rsid w:val="00B4664E"/>
    <w:rsid w:val="00B46ED8"/>
    <w:rsid w:val="00B46FE2"/>
    <w:rsid w:val="00B47D58"/>
    <w:rsid w:val="00B50917"/>
    <w:rsid w:val="00B526C8"/>
    <w:rsid w:val="00B52E49"/>
    <w:rsid w:val="00B5359B"/>
    <w:rsid w:val="00B5399D"/>
    <w:rsid w:val="00B546A3"/>
    <w:rsid w:val="00B547F7"/>
    <w:rsid w:val="00B55A72"/>
    <w:rsid w:val="00B55D2A"/>
    <w:rsid w:val="00B56C5C"/>
    <w:rsid w:val="00B57FF7"/>
    <w:rsid w:val="00B60C63"/>
    <w:rsid w:val="00B61916"/>
    <w:rsid w:val="00B62BBA"/>
    <w:rsid w:val="00B62C08"/>
    <w:rsid w:val="00B62E7C"/>
    <w:rsid w:val="00B63CA7"/>
    <w:rsid w:val="00B63D61"/>
    <w:rsid w:val="00B64F08"/>
    <w:rsid w:val="00B653A5"/>
    <w:rsid w:val="00B65806"/>
    <w:rsid w:val="00B66768"/>
    <w:rsid w:val="00B7054D"/>
    <w:rsid w:val="00B70641"/>
    <w:rsid w:val="00B720CE"/>
    <w:rsid w:val="00B73179"/>
    <w:rsid w:val="00B734DA"/>
    <w:rsid w:val="00B73609"/>
    <w:rsid w:val="00B73616"/>
    <w:rsid w:val="00B739EE"/>
    <w:rsid w:val="00B755DA"/>
    <w:rsid w:val="00B7670D"/>
    <w:rsid w:val="00B768B1"/>
    <w:rsid w:val="00B77004"/>
    <w:rsid w:val="00B7767A"/>
    <w:rsid w:val="00B80E70"/>
    <w:rsid w:val="00B81816"/>
    <w:rsid w:val="00B81CEC"/>
    <w:rsid w:val="00B825AC"/>
    <w:rsid w:val="00B82B6E"/>
    <w:rsid w:val="00B83206"/>
    <w:rsid w:val="00B840E7"/>
    <w:rsid w:val="00B8418D"/>
    <w:rsid w:val="00B85A71"/>
    <w:rsid w:val="00B86327"/>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C09"/>
    <w:rsid w:val="00B97C3A"/>
    <w:rsid w:val="00BA2625"/>
    <w:rsid w:val="00BA327D"/>
    <w:rsid w:val="00BA34B8"/>
    <w:rsid w:val="00BA4084"/>
    <w:rsid w:val="00BA4999"/>
    <w:rsid w:val="00BA4C9E"/>
    <w:rsid w:val="00BA5056"/>
    <w:rsid w:val="00BA59EE"/>
    <w:rsid w:val="00BA5A77"/>
    <w:rsid w:val="00BB0FB5"/>
    <w:rsid w:val="00BB3874"/>
    <w:rsid w:val="00BB5046"/>
    <w:rsid w:val="00BB6D45"/>
    <w:rsid w:val="00BC15A3"/>
    <w:rsid w:val="00BC15DE"/>
    <w:rsid w:val="00BC257E"/>
    <w:rsid w:val="00BC2BBD"/>
    <w:rsid w:val="00BC33F2"/>
    <w:rsid w:val="00BC3BA7"/>
    <w:rsid w:val="00BC5956"/>
    <w:rsid w:val="00BC5B22"/>
    <w:rsid w:val="00BC5C23"/>
    <w:rsid w:val="00BD02F5"/>
    <w:rsid w:val="00BD10CC"/>
    <w:rsid w:val="00BD2EC3"/>
    <w:rsid w:val="00BD3105"/>
    <w:rsid w:val="00BD3499"/>
    <w:rsid w:val="00BD397C"/>
    <w:rsid w:val="00BD5D92"/>
    <w:rsid w:val="00BE050D"/>
    <w:rsid w:val="00BE0CE2"/>
    <w:rsid w:val="00BE131F"/>
    <w:rsid w:val="00BE3F15"/>
    <w:rsid w:val="00BE517C"/>
    <w:rsid w:val="00BE568B"/>
    <w:rsid w:val="00BE5B39"/>
    <w:rsid w:val="00BE77A2"/>
    <w:rsid w:val="00BE7887"/>
    <w:rsid w:val="00BE7938"/>
    <w:rsid w:val="00BF036D"/>
    <w:rsid w:val="00BF1304"/>
    <w:rsid w:val="00BF13AB"/>
    <w:rsid w:val="00BF219D"/>
    <w:rsid w:val="00BF28F3"/>
    <w:rsid w:val="00BF324B"/>
    <w:rsid w:val="00BF4D1B"/>
    <w:rsid w:val="00BF5B5E"/>
    <w:rsid w:val="00BF5BCB"/>
    <w:rsid w:val="00BF5F01"/>
    <w:rsid w:val="00BF6727"/>
    <w:rsid w:val="00BF69AE"/>
    <w:rsid w:val="00BF6FC5"/>
    <w:rsid w:val="00BF783B"/>
    <w:rsid w:val="00C006F1"/>
    <w:rsid w:val="00C01967"/>
    <w:rsid w:val="00C02028"/>
    <w:rsid w:val="00C03D60"/>
    <w:rsid w:val="00C05202"/>
    <w:rsid w:val="00C06333"/>
    <w:rsid w:val="00C06D7F"/>
    <w:rsid w:val="00C0762F"/>
    <w:rsid w:val="00C07ECA"/>
    <w:rsid w:val="00C10A49"/>
    <w:rsid w:val="00C10C83"/>
    <w:rsid w:val="00C11294"/>
    <w:rsid w:val="00C1142D"/>
    <w:rsid w:val="00C121F7"/>
    <w:rsid w:val="00C12B75"/>
    <w:rsid w:val="00C1410C"/>
    <w:rsid w:val="00C14317"/>
    <w:rsid w:val="00C14730"/>
    <w:rsid w:val="00C14803"/>
    <w:rsid w:val="00C14EB9"/>
    <w:rsid w:val="00C15936"/>
    <w:rsid w:val="00C15D97"/>
    <w:rsid w:val="00C20916"/>
    <w:rsid w:val="00C20EAF"/>
    <w:rsid w:val="00C2182C"/>
    <w:rsid w:val="00C218E2"/>
    <w:rsid w:val="00C224A6"/>
    <w:rsid w:val="00C227A9"/>
    <w:rsid w:val="00C229E0"/>
    <w:rsid w:val="00C2377F"/>
    <w:rsid w:val="00C24097"/>
    <w:rsid w:val="00C2478C"/>
    <w:rsid w:val="00C26011"/>
    <w:rsid w:val="00C26241"/>
    <w:rsid w:val="00C2714E"/>
    <w:rsid w:val="00C278F8"/>
    <w:rsid w:val="00C313D8"/>
    <w:rsid w:val="00C332E0"/>
    <w:rsid w:val="00C33866"/>
    <w:rsid w:val="00C353F3"/>
    <w:rsid w:val="00C36644"/>
    <w:rsid w:val="00C370A0"/>
    <w:rsid w:val="00C37DB5"/>
    <w:rsid w:val="00C408E7"/>
    <w:rsid w:val="00C40DF6"/>
    <w:rsid w:val="00C41160"/>
    <w:rsid w:val="00C415BD"/>
    <w:rsid w:val="00C42149"/>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90F"/>
    <w:rsid w:val="00C53A6A"/>
    <w:rsid w:val="00C54075"/>
    <w:rsid w:val="00C54714"/>
    <w:rsid w:val="00C54DA1"/>
    <w:rsid w:val="00C55DB2"/>
    <w:rsid w:val="00C562FA"/>
    <w:rsid w:val="00C57E41"/>
    <w:rsid w:val="00C600A4"/>
    <w:rsid w:val="00C601EC"/>
    <w:rsid w:val="00C603A1"/>
    <w:rsid w:val="00C61564"/>
    <w:rsid w:val="00C617A6"/>
    <w:rsid w:val="00C6182A"/>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07A5"/>
    <w:rsid w:val="00C7160E"/>
    <w:rsid w:val="00C71F76"/>
    <w:rsid w:val="00C72A85"/>
    <w:rsid w:val="00C72A88"/>
    <w:rsid w:val="00C73B77"/>
    <w:rsid w:val="00C73F2F"/>
    <w:rsid w:val="00C74217"/>
    <w:rsid w:val="00C74269"/>
    <w:rsid w:val="00C744FB"/>
    <w:rsid w:val="00C75044"/>
    <w:rsid w:val="00C75DB6"/>
    <w:rsid w:val="00C7763A"/>
    <w:rsid w:val="00C80976"/>
    <w:rsid w:val="00C82AD9"/>
    <w:rsid w:val="00C82CAD"/>
    <w:rsid w:val="00C83923"/>
    <w:rsid w:val="00C83F2C"/>
    <w:rsid w:val="00C84BF9"/>
    <w:rsid w:val="00C85233"/>
    <w:rsid w:val="00C85661"/>
    <w:rsid w:val="00C864D6"/>
    <w:rsid w:val="00C87334"/>
    <w:rsid w:val="00C87DB7"/>
    <w:rsid w:val="00C90B43"/>
    <w:rsid w:val="00C90E98"/>
    <w:rsid w:val="00C91243"/>
    <w:rsid w:val="00C917AE"/>
    <w:rsid w:val="00C92B5D"/>
    <w:rsid w:val="00C92CBC"/>
    <w:rsid w:val="00C94173"/>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8CB"/>
    <w:rsid w:val="00CB0095"/>
    <w:rsid w:val="00CB0476"/>
    <w:rsid w:val="00CB102B"/>
    <w:rsid w:val="00CB12EC"/>
    <w:rsid w:val="00CB15F7"/>
    <w:rsid w:val="00CB1C5F"/>
    <w:rsid w:val="00CB2340"/>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576"/>
    <w:rsid w:val="00CC40CB"/>
    <w:rsid w:val="00CC449D"/>
    <w:rsid w:val="00CC54AF"/>
    <w:rsid w:val="00CC58BF"/>
    <w:rsid w:val="00CC5FF5"/>
    <w:rsid w:val="00CD13A4"/>
    <w:rsid w:val="00CD1A90"/>
    <w:rsid w:val="00CD347E"/>
    <w:rsid w:val="00CD41EB"/>
    <w:rsid w:val="00CD5629"/>
    <w:rsid w:val="00CD5B5E"/>
    <w:rsid w:val="00CD5DBD"/>
    <w:rsid w:val="00CD65C3"/>
    <w:rsid w:val="00CD6A63"/>
    <w:rsid w:val="00CD72CC"/>
    <w:rsid w:val="00CE1445"/>
    <w:rsid w:val="00CE1D07"/>
    <w:rsid w:val="00CE2DA0"/>
    <w:rsid w:val="00CE4BFA"/>
    <w:rsid w:val="00CE4DBC"/>
    <w:rsid w:val="00CE5475"/>
    <w:rsid w:val="00CE56A4"/>
    <w:rsid w:val="00CF1850"/>
    <w:rsid w:val="00CF4FB8"/>
    <w:rsid w:val="00CF5038"/>
    <w:rsid w:val="00CF5585"/>
    <w:rsid w:val="00CF63B7"/>
    <w:rsid w:val="00CF678A"/>
    <w:rsid w:val="00CF7255"/>
    <w:rsid w:val="00CF74A4"/>
    <w:rsid w:val="00CF7523"/>
    <w:rsid w:val="00CF7559"/>
    <w:rsid w:val="00CF7684"/>
    <w:rsid w:val="00CF77F4"/>
    <w:rsid w:val="00D0020A"/>
    <w:rsid w:val="00D009C8"/>
    <w:rsid w:val="00D01679"/>
    <w:rsid w:val="00D017D9"/>
    <w:rsid w:val="00D025C3"/>
    <w:rsid w:val="00D034A3"/>
    <w:rsid w:val="00D034F6"/>
    <w:rsid w:val="00D043B9"/>
    <w:rsid w:val="00D047D9"/>
    <w:rsid w:val="00D0481B"/>
    <w:rsid w:val="00D06EDC"/>
    <w:rsid w:val="00D075B5"/>
    <w:rsid w:val="00D104BF"/>
    <w:rsid w:val="00D11C0A"/>
    <w:rsid w:val="00D120CF"/>
    <w:rsid w:val="00D12C00"/>
    <w:rsid w:val="00D130A4"/>
    <w:rsid w:val="00D13FC5"/>
    <w:rsid w:val="00D14164"/>
    <w:rsid w:val="00D14781"/>
    <w:rsid w:val="00D14BEA"/>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647D"/>
    <w:rsid w:val="00D3025A"/>
    <w:rsid w:val="00D30B96"/>
    <w:rsid w:val="00D31680"/>
    <w:rsid w:val="00D326DA"/>
    <w:rsid w:val="00D32A3D"/>
    <w:rsid w:val="00D33C60"/>
    <w:rsid w:val="00D36192"/>
    <w:rsid w:val="00D36247"/>
    <w:rsid w:val="00D36C33"/>
    <w:rsid w:val="00D41B11"/>
    <w:rsid w:val="00D41B16"/>
    <w:rsid w:val="00D41FD8"/>
    <w:rsid w:val="00D41FFA"/>
    <w:rsid w:val="00D4246B"/>
    <w:rsid w:val="00D42950"/>
    <w:rsid w:val="00D4357C"/>
    <w:rsid w:val="00D455EC"/>
    <w:rsid w:val="00D45871"/>
    <w:rsid w:val="00D502BA"/>
    <w:rsid w:val="00D507F8"/>
    <w:rsid w:val="00D518C5"/>
    <w:rsid w:val="00D533BA"/>
    <w:rsid w:val="00D54779"/>
    <w:rsid w:val="00D55054"/>
    <w:rsid w:val="00D5591F"/>
    <w:rsid w:val="00D55CC2"/>
    <w:rsid w:val="00D55E3C"/>
    <w:rsid w:val="00D564E3"/>
    <w:rsid w:val="00D56748"/>
    <w:rsid w:val="00D602D8"/>
    <w:rsid w:val="00D60BFF"/>
    <w:rsid w:val="00D627FD"/>
    <w:rsid w:val="00D63140"/>
    <w:rsid w:val="00D6341B"/>
    <w:rsid w:val="00D6344C"/>
    <w:rsid w:val="00D63CE2"/>
    <w:rsid w:val="00D63D91"/>
    <w:rsid w:val="00D6471E"/>
    <w:rsid w:val="00D6558F"/>
    <w:rsid w:val="00D657AA"/>
    <w:rsid w:val="00D65E39"/>
    <w:rsid w:val="00D66A4E"/>
    <w:rsid w:val="00D66C7B"/>
    <w:rsid w:val="00D67A63"/>
    <w:rsid w:val="00D72716"/>
    <w:rsid w:val="00D74FFC"/>
    <w:rsid w:val="00D75319"/>
    <w:rsid w:val="00D764BE"/>
    <w:rsid w:val="00D76D47"/>
    <w:rsid w:val="00D76DD7"/>
    <w:rsid w:val="00D771DF"/>
    <w:rsid w:val="00D83509"/>
    <w:rsid w:val="00D83D15"/>
    <w:rsid w:val="00D854F4"/>
    <w:rsid w:val="00D85FC5"/>
    <w:rsid w:val="00D85FF6"/>
    <w:rsid w:val="00D8633B"/>
    <w:rsid w:val="00D868D6"/>
    <w:rsid w:val="00D86E71"/>
    <w:rsid w:val="00D87CA8"/>
    <w:rsid w:val="00D90F81"/>
    <w:rsid w:val="00D9433E"/>
    <w:rsid w:val="00D94790"/>
    <w:rsid w:val="00D9592C"/>
    <w:rsid w:val="00D9689D"/>
    <w:rsid w:val="00D96E07"/>
    <w:rsid w:val="00D978B1"/>
    <w:rsid w:val="00DA00B8"/>
    <w:rsid w:val="00DA2326"/>
    <w:rsid w:val="00DA250D"/>
    <w:rsid w:val="00DA36B9"/>
    <w:rsid w:val="00DA5611"/>
    <w:rsid w:val="00DA5672"/>
    <w:rsid w:val="00DA5E5E"/>
    <w:rsid w:val="00DA5FAC"/>
    <w:rsid w:val="00DA6076"/>
    <w:rsid w:val="00DA6B44"/>
    <w:rsid w:val="00DA6DC3"/>
    <w:rsid w:val="00DA710B"/>
    <w:rsid w:val="00DA7C29"/>
    <w:rsid w:val="00DB1448"/>
    <w:rsid w:val="00DB165A"/>
    <w:rsid w:val="00DB1DD9"/>
    <w:rsid w:val="00DB3BD2"/>
    <w:rsid w:val="00DB3ED8"/>
    <w:rsid w:val="00DB42FB"/>
    <w:rsid w:val="00DB455C"/>
    <w:rsid w:val="00DB4D82"/>
    <w:rsid w:val="00DB5BA0"/>
    <w:rsid w:val="00DB6369"/>
    <w:rsid w:val="00DB65E4"/>
    <w:rsid w:val="00DB666E"/>
    <w:rsid w:val="00DC0DD3"/>
    <w:rsid w:val="00DC2919"/>
    <w:rsid w:val="00DC29A6"/>
    <w:rsid w:val="00DC2B08"/>
    <w:rsid w:val="00DC33FF"/>
    <w:rsid w:val="00DC3BC6"/>
    <w:rsid w:val="00DC632A"/>
    <w:rsid w:val="00DC7B73"/>
    <w:rsid w:val="00DD017C"/>
    <w:rsid w:val="00DD2491"/>
    <w:rsid w:val="00DD2A64"/>
    <w:rsid w:val="00DD3506"/>
    <w:rsid w:val="00DD3CA7"/>
    <w:rsid w:val="00DD5FBE"/>
    <w:rsid w:val="00DD6469"/>
    <w:rsid w:val="00DE02F4"/>
    <w:rsid w:val="00DE0381"/>
    <w:rsid w:val="00DE0383"/>
    <w:rsid w:val="00DE0785"/>
    <w:rsid w:val="00DE125B"/>
    <w:rsid w:val="00DE1C65"/>
    <w:rsid w:val="00DE300B"/>
    <w:rsid w:val="00DE3B34"/>
    <w:rsid w:val="00DE4AA2"/>
    <w:rsid w:val="00DE4F28"/>
    <w:rsid w:val="00DE61F7"/>
    <w:rsid w:val="00DE6DD1"/>
    <w:rsid w:val="00DE73F6"/>
    <w:rsid w:val="00DE7963"/>
    <w:rsid w:val="00DE7FBB"/>
    <w:rsid w:val="00DF057F"/>
    <w:rsid w:val="00DF0D57"/>
    <w:rsid w:val="00DF1470"/>
    <w:rsid w:val="00DF2F4B"/>
    <w:rsid w:val="00DF36AC"/>
    <w:rsid w:val="00DF51D5"/>
    <w:rsid w:val="00DF5DFC"/>
    <w:rsid w:val="00DF65CE"/>
    <w:rsid w:val="00DF697A"/>
    <w:rsid w:val="00DF6BF9"/>
    <w:rsid w:val="00DF71D3"/>
    <w:rsid w:val="00DF7822"/>
    <w:rsid w:val="00DF7965"/>
    <w:rsid w:val="00E00045"/>
    <w:rsid w:val="00E0059C"/>
    <w:rsid w:val="00E01C5E"/>
    <w:rsid w:val="00E0243A"/>
    <w:rsid w:val="00E03737"/>
    <w:rsid w:val="00E04462"/>
    <w:rsid w:val="00E07D27"/>
    <w:rsid w:val="00E1034D"/>
    <w:rsid w:val="00E11115"/>
    <w:rsid w:val="00E116AB"/>
    <w:rsid w:val="00E117F4"/>
    <w:rsid w:val="00E11A86"/>
    <w:rsid w:val="00E12868"/>
    <w:rsid w:val="00E13468"/>
    <w:rsid w:val="00E134EC"/>
    <w:rsid w:val="00E13ECE"/>
    <w:rsid w:val="00E13FE3"/>
    <w:rsid w:val="00E144A7"/>
    <w:rsid w:val="00E15194"/>
    <w:rsid w:val="00E15E75"/>
    <w:rsid w:val="00E16C43"/>
    <w:rsid w:val="00E16E57"/>
    <w:rsid w:val="00E176EF"/>
    <w:rsid w:val="00E20F13"/>
    <w:rsid w:val="00E21247"/>
    <w:rsid w:val="00E237A4"/>
    <w:rsid w:val="00E23930"/>
    <w:rsid w:val="00E2504A"/>
    <w:rsid w:val="00E255B1"/>
    <w:rsid w:val="00E258D8"/>
    <w:rsid w:val="00E270F3"/>
    <w:rsid w:val="00E27B5C"/>
    <w:rsid w:val="00E303BB"/>
    <w:rsid w:val="00E30550"/>
    <w:rsid w:val="00E30AC2"/>
    <w:rsid w:val="00E31F5C"/>
    <w:rsid w:val="00E3295A"/>
    <w:rsid w:val="00E33DB5"/>
    <w:rsid w:val="00E33E97"/>
    <w:rsid w:val="00E342BA"/>
    <w:rsid w:val="00E35471"/>
    <w:rsid w:val="00E370AD"/>
    <w:rsid w:val="00E4021F"/>
    <w:rsid w:val="00E41393"/>
    <w:rsid w:val="00E41953"/>
    <w:rsid w:val="00E4266D"/>
    <w:rsid w:val="00E42904"/>
    <w:rsid w:val="00E42F67"/>
    <w:rsid w:val="00E437F5"/>
    <w:rsid w:val="00E44752"/>
    <w:rsid w:val="00E449A9"/>
    <w:rsid w:val="00E455D9"/>
    <w:rsid w:val="00E45C24"/>
    <w:rsid w:val="00E45E74"/>
    <w:rsid w:val="00E4695B"/>
    <w:rsid w:val="00E5167E"/>
    <w:rsid w:val="00E51D6C"/>
    <w:rsid w:val="00E53816"/>
    <w:rsid w:val="00E53895"/>
    <w:rsid w:val="00E54E23"/>
    <w:rsid w:val="00E552A5"/>
    <w:rsid w:val="00E555D5"/>
    <w:rsid w:val="00E55C08"/>
    <w:rsid w:val="00E55F2B"/>
    <w:rsid w:val="00E56C3A"/>
    <w:rsid w:val="00E571D6"/>
    <w:rsid w:val="00E60C94"/>
    <w:rsid w:val="00E61A70"/>
    <w:rsid w:val="00E62052"/>
    <w:rsid w:val="00E62CDE"/>
    <w:rsid w:val="00E63B2D"/>
    <w:rsid w:val="00E63F78"/>
    <w:rsid w:val="00E63FC4"/>
    <w:rsid w:val="00E63FD1"/>
    <w:rsid w:val="00E64E3F"/>
    <w:rsid w:val="00E66723"/>
    <w:rsid w:val="00E66C83"/>
    <w:rsid w:val="00E66D5A"/>
    <w:rsid w:val="00E703F5"/>
    <w:rsid w:val="00E706CF"/>
    <w:rsid w:val="00E70B9B"/>
    <w:rsid w:val="00E70F74"/>
    <w:rsid w:val="00E7141E"/>
    <w:rsid w:val="00E7285D"/>
    <w:rsid w:val="00E72C5C"/>
    <w:rsid w:val="00E72D3F"/>
    <w:rsid w:val="00E73EDF"/>
    <w:rsid w:val="00E74320"/>
    <w:rsid w:val="00E74582"/>
    <w:rsid w:val="00E7589B"/>
    <w:rsid w:val="00E75CDF"/>
    <w:rsid w:val="00E777B8"/>
    <w:rsid w:val="00E818B7"/>
    <w:rsid w:val="00E822EC"/>
    <w:rsid w:val="00E83881"/>
    <w:rsid w:val="00E85110"/>
    <w:rsid w:val="00E861D2"/>
    <w:rsid w:val="00E9019C"/>
    <w:rsid w:val="00E91CA1"/>
    <w:rsid w:val="00E92FB4"/>
    <w:rsid w:val="00E933AE"/>
    <w:rsid w:val="00E93CEA"/>
    <w:rsid w:val="00E93D2A"/>
    <w:rsid w:val="00E94133"/>
    <w:rsid w:val="00E94991"/>
    <w:rsid w:val="00EA1BF4"/>
    <w:rsid w:val="00EA1E82"/>
    <w:rsid w:val="00EA1F0D"/>
    <w:rsid w:val="00EA2661"/>
    <w:rsid w:val="00EA31D2"/>
    <w:rsid w:val="00EA4E37"/>
    <w:rsid w:val="00EA583C"/>
    <w:rsid w:val="00EA5AF1"/>
    <w:rsid w:val="00EA5FCB"/>
    <w:rsid w:val="00EA60C8"/>
    <w:rsid w:val="00EA6AE3"/>
    <w:rsid w:val="00EA6E08"/>
    <w:rsid w:val="00EA7318"/>
    <w:rsid w:val="00EA7AF2"/>
    <w:rsid w:val="00EA7E67"/>
    <w:rsid w:val="00EB00F3"/>
    <w:rsid w:val="00EB0C85"/>
    <w:rsid w:val="00EB2908"/>
    <w:rsid w:val="00EB3B3D"/>
    <w:rsid w:val="00EB3C9C"/>
    <w:rsid w:val="00EB4589"/>
    <w:rsid w:val="00EB4BED"/>
    <w:rsid w:val="00EB53D4"/>
    <w:rsid w:val="00EB6076"/>
    <w:rsid w:val="00EB61C5"/>
    <w:rsid w:val="00EB6916"/>
    <w:rsid w:val="00EB6B03"/>
    <w:rsid w:val="00EB6CA0"/>
    <w:rsid w:val="00EB6E9D"/>
    <w:rsid w:val="00EC1206"/>
    <w:rsid w:val="00EC1BBC"/>
    <w:rsid w:val="00EC2341"/>
    <w:rsid w:val="00EC25C7"/>
    <w:rsid w:val="00EC33A6"/>
    <w:rsid w:val="00EC3C2E"/>
    <w:rsid w:val="00EC5208"/>
    <w:rsid w:val="00EC56C4"/>
    <w:rsid w:val="00EC56CD"/>
    <w:rsid w:val="00EC786F"/>
    <w:rsid w:val="00EC7C46"/>
    <w:rsid w:val="00ED05ED"/>
    <w:rsid w:val="00ED0CD0"/>
    <w:rsid w:val="00ED25C4"/>
    <w:rsid w:val="00ED276F"/>
    <w:rsid w:val="00ED2842"/>
    <w:rsid w:val="00ED2C51"/>
    <w:rsid w:val="00ED2C79"/>
    <w:rsid w:val="00ED3983"/>
    <w:rsid w:val="00ED4040"/>
    <w:rsid w:val="00ED4642"/>
    <w:rsid w:val="00ED489A"/>
    <w:rsid w:val="00ED50BA"/>
    <w:rsid w:val="00ED5106"/>
    <w:rsid w:val="00ED5447"/>
    <w:rsid w:val="00ED6D75"/>
    <w:rsid w:val="00ED7F36"/>
    <w:rsid w:val="00EE194C"/>
    <w:rsid w:val="00EE1B32"/>
    <w:rsid w:val="00EE1C45"/>
    <w:rsid w:val="00EE32CA"/>
    <w:rsid w:val="00EE3BA1"/>
    <w:rsid w:val="00EE4236"/>
    <w:rsid w:val="00EE6356"/>
    <w:rsid w:val="00EE64AB"/>
    <w:rsid w:val="00EE70BF"/>
    <w:rsid w:val="00EF04B5"/>
    <w:rsid w:val="00EF1054"/>
    <w:rsid w:val="00EF1BE4"/>
    <w:rsid w:val="00EF1FF6"/>
    <w:rsid w:val="00EF2001"/>
    <w:rsid w:val="00EF4E80"/>
    <w:rsid w:val="00EF4ED8"/>
    <w:rsid w:val="00EF55C1"/>
    <w:rsid w:val="00EF7E46"/>
    <w:rsid w:val="00F00D1D"/>
    <w:rsid w:val="00F0185A"/>
    <w:rsid w:val="00F0205B"/>
    <w:rsid w:val="00F02194"/>
    <w:rsid w:val="00F02B25"/>
    <w:rsid w:val="00F03056"/>
    <w:rsid w:val="00F0408C"/>
    <w:rsid w:val="00F04D1F"/>
    <w:rsid w:val="00F05113"/>
    <w:rsid w:val="00F05553"/>
    <w:rsid w:val="00F06CF6"/>
    <w:rsid w:val="00F1049D"/>
    <w:rsid w:val="00F10795"/>
    <w:rsid w:val="00F111AD"/>
    <w:rsid w:val="00F1161F"/>
    <w:rsid w:val="00F119D4"/>
    <w:rsid w:val="00F11DBA"/>
    <w:rsid w:val="00F1239E"/>
    <w:rsid w:val="00F12ACA"/>
    <w:rsid w:val="00F14C95"/>
    <w:rsid w:val="00F154CC"/>
    <w:rsid w:val="00F15D4A"/>
    <w:rsid w:val="00F1687C"/>
    <w:rsid w:val="00F16F31"/>
    <w:rsid w:val="00F17249"/>
    <w:rsid w:val="00F17322"/>
    <w:rsid w:val="00F17564"/>
    <w:rsid w:val="00F177EC"/>
    <w:rsid w:val="00F17EF4"/>
    <w:rsid w:val="00F20218"/>
    <w:rsid w:val="00F212B1"/>
    <w:rsid w:val="00F23F35"/>
    <w:rsid w:val="00F24010"/>
    <w:rsid w:val="00F24A6E"/>
    <w:rsid w:val="00F267A5"/>
    <w:rsid w:val="00F26925"/>
    <w:rsid w:val="00F27BE8"/>
    <w:rsid w:val="00F3014A"/>
    <w:rsid w:val="00F30998"/>
    <w:rsid w:val="00F31610"/>
    <w:rsid w:val="00F337DB"/>
    <w:rsid w:val="00F34108"/>
    <w:rsid w:val="00F34E44"/>
    <w:rsid w:val="00F34F9B"/>
    <w:rsid w:val="00F3523D"/>
    <w:rsid w:val="00F359B0"/>
    <w:rsid w:val="00F35A58"/>
    <w:rsid w:val="00F36200"/>
    <w:rsid w:val="00F4113B"/>
    <w:rsid w:val="00F42183"/>
    <w:rsid w:val="00F433E2"/>
    <w:rsid w:val="00F43E0A"/>
    <w:rsid w:val="00F448A9"/>
    <w:rsid w:val="00F4598A"/>
    <w:rsid w:val="00F45C63"/>
    <w:rsid w:val="00F467B2"/>
    <w:rsid w:val="00F4737B"/>
    <w:rsid w:val="00F477C4"/>
    <w:rsid w:val="00F510E4"/>
    <w:rsid w:val="00F511ED"/>
    <w:rsid w:val="00F51532"/>
    <w:rsid w:val="00F51B0B"/>
    <w:rsid w:val="00F53048"/>
    <w:rsid w:val="00F5317D"/>
    <w:rsid w:val="00F534F8"/>
    <w:rsid w:val="00F535BF"/>
    <w:rsid w:val="00F55DAA"/>
    <w:rsid w:val="00F5729B"/>
    <w:rsid w:val="00F5781E"/>
    <w:rsid w:val="00F6096B"/>
    <w:rsid w:val="00F60AE4"/>
    <w:rsid w:val="00F60B65"/>
    <w:rsid w:val="00F61432"/>
    <w:rsid w:val="00F61C46"/>
    <w:rsid w:val="00F61F0D"/>
    <w:rsid w:val="00F62FB5"/>
    <w:rsid w:val="00F63707"/>
    <w:rsid w:val="00F639E3"/>
    <w:rsid w:val="00F641CC"/>
    <w:rsid w:val="00F6445D"/>
    <w:rsid w:val="00F66B81"/>
    <w:rsid w:val="00F671EC"/>
    <w:rsid w:val="00F672C8"/>
    <w:rsid w:val="00F70452"/>
    <w:rsid w:val="00F70A96"/>
    <w:rsid w:val="00F71397"/>
    <w:rsid w:val="00F715F8"/>
    <w:rsid w:val="00F71C3C"/>
    <w:rsid w:val="00F72802"/>
    <w:rsid w:val="00F7357D"/>
    <w:rsid w:val="00F74622"/>
    <w:rsid w:val="00F754E5"/>
    <w:rsid w:val="00F76112"/>
    <w:rsid w:val="00F7713C"/>
    <w:rsid w:val="00F81638"/>
    <w:rsid w:val="00F825CD"/>
    <w:rsid w:val="00F831E7"/>
    <w:rsid w:val="00F83DAC"/>
    <w:rsid w:val="00F84E9B"/>
    <w:rsid w:val="00F8555F"/>
    <w:rsid w:val="00F85A47"/>
    <w:rsid w:val="00F9003E"/>
    <w:rsid w:val="00F90893"/>
    <w:rsid w:val="00F9190C"/>
    <w:rsid w:val="00F930EE"/>
    <w:rsid w:val="00F933E6"/>
    <w:rsid w:val="00F93591"/>
    <w:rsid w:val="00F943F2"/>
    <w:rsid w:val="00F94B3C"/>
    <w:rsid w:val="00F95507"/>
    <w:rsid w:val="00F9556D"/>
    <w:rsid w:val="00F95EF8"/>
    <w:rsid w:val="00F97240"/>
    <w:rsid w:val="00F97425"/>
    <w:rsid w:val="00F97E60"/>
    <w:rsid w:val="00FA03BB"/>
    <w:rsid w:val="00FA0D07"/>
    <w:rsid w:val="00FA11A0"/>
    <w:rsid w:val="00FA3929"/>
    <w:rsid w:val="00FA46F5"/>
    <w:rsid w:val="00FA64B3"/>
    <w:rsid w:val="00FA6842"/>
    <w:rsid w:val="00FA6ED6"/>
    <w:rsid w:val="00FA7114"/>
    <w:rsid w:val="00FA7178"/>
    <w:rsid w:val="00FA750E"/>
    <w:rsid w:val="00FB02D6"/>
    <w:rsid w:val="00FB06C1"/>
    <w:rsid w:val="00FB2043"/>
    <w:rsid w:val="00FB35A7"/>
    <w:rsid w:val="00FB3672"/>
    <w:rsid w:val="00FB4ACF"/>
    <w:rsid w:val="00FB5620"/>
    <w:rsid w:val="00FB6655"/>
    <w:rsid w:val="00FB7546"/>
    <w:rsid w:val="00FB7745"/>
    <w:rsid w:val="00FC01C8"/>
    <w:rsid w:val="00FC0D37"/>
    <w:rsid w:val="00FC153E"/>
    <w:rsid w:val="00FC3598"/>
    <w:rsid w:val="00FC4106"/>
    <w:rsid w:val="00FC4E9B"/>
    <w:rsid w:val="00FC4FAC"/>
    <w:rsid w:val="00FC5102"/>
    <w:rsid w:val="00FC6D39"/>
    <w:rsid w:val="00FC7437"/>
    <w:rsid w:val="00FC7DE6"/>
    <w:rsid w:val="00FD0AE6"/>
    <w:rsid w:val="00FD0CD7"/>
    <w:rsid w:val="00FD1325"/>
    <w:rsid w:val="00FD3261"/>
    <w:rsid w:val="00FD326E"/>
    <w:rsid w:val="00FD3566"/>
    <w:rsid w:val="00FD4675"/>
    <w:rsid w:val="00FD4BCB"/>
    <w:rsid w:val="00FD4D22"/>
    <w:rsid w:val="00FD4FB2"/>
    <w:rsid w:val="00FD50C7"/>
    <w:rsid w:val="00FD5F2D"/>
    <w:rsid w:val="00FD6B5E"/>
    <w:rsid w:val="00FE0D17"/>
    <w:rsid w:val="00FE0FBC"/>
    <w:rsid w:val="00FE1EC7"/>
    <w:rsid w:val="00FE2C39"/>
    <w:rsid w:val="00FE3DD2"/>
    <w:rsid w:val="00FE4991"/>
    <w:rsid w:val="00FE525B"/>
    <w:rsid w:val="00FE5506"/>
    <w:rsid w:val="00FE5C2C"/>
    <w:rsid w:val="00FE690A"/>
    <w:rsid w:val="00FE6B04"/>
    <w:rsid w:val="00FF052D"/>
    <w:rsid w:val="00FF0E2D"/>
    <w:rsid w:val="00FF1018"/>
    <w:rsid w:val="00FF173A"/>
    <w:rsid w:val="00FF2340"/>
    <w:rsid w:val="00FF283E"/>
    <w:rsid w:val="00FF2DA7"/>
    <w:rsid w:val="00FF2EC7"/>
    <w:rsid w:val="00FF3E5D"/>
    <w:rsid w:val="00FF40EF"/>
    <w:rsid w:val="00FF5689"/>
    <w:rsid w:val="00FF5C2F"/>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B23A-70D5-4788-8CA8-700B738B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20894</Words>
  <Characters>119097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139712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2020-01-09T09:55:00Z</cp:lastPrinted>
  <dcterms:created xsi:type="dcterms:W3CDTF">2021-03-29T09:33:00Z</dcterms:created>
  <dcterms:modified xsi:type="dcterms:W3CDTF">2021-03-29T09:33:00Z</dcterms:modified>
</cp:coreProperties>
</file>