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A8" w:rsidRPr="002E24C2" w:rsidRDefault="002E24C2" w:rsidP="00451FA8">
      <w:pPr>
        <w:pStyle w:val="Default"/>
      </w:pPr>
      <w:r w:rsidRPr="002E24C2">
        <w:t xml:space="preserve">                                                                            </w:t>
      </w:r>
      <w:r>
        <w:t xml:space="preserve">          </w:t>
      </w:r>
      <w:r w:rsidRPr="002E24C2">
        <w:t xml:space="preserve">Приложение № 2 </w:t>
      </w:r>
    </w:p>
    <w:p w:rsidR="002E24C2" w:rsidRDefault="00451FA8" w:rsidP="00451FA8">
      <w:pPr>
        <w:pStyle w:val="Default"/>
        <w:jc w:val="both"/>
      </w:pPr>
      <w:r w:rsidRPr="002E24C2">
        <w:t xml:space="preserve">                                                       </w:t>
      </w:r>
      <w:r w:rsidR="002E24C2">
        <w:t xml:space="preserve">                               Проект договора купли-продажи акций</w:t>
      </w:r>
    </w:p>
    <w:p w:rsidR="002E24C2" w:rsidRDefault="002E24C2" w:rsidP="00451FA8">
      <w:pPr>
        <w:pStyle w:val="Default"/>
        <w:jc w:val="both"/>
      </w:pPr>
    </w:p>
    <w:p w:rsidR="002E24C2" w:rsidRDefault="002E24C2" w:rsidP="002E24C2">
      <w:pPr>
        <w:pStyle w:val="Default"/>
        <w:jc w:val="center"/>
        <w:rPr>
          <w:b/>
          <w:bCs/>
        </w:rPr>
      </w:pPr>
      <w:r w:rsidRPr="002E24C2">
        <w:rPr>
          <w:b/>
        </w:rPr>
        <w:t xml:space="preserve">Проект </w:t>
      </w:r>
      <w:r w:rsidRPr="002E24C2">
        <w:rPr>
          <w:b/>
          <w:bCs/>
        </w:rPr>
        <w:t>д</w:t>
      </w:r>
      <w:r w:rsidR="00451FA8" w:rsidRPr="002E24C2">
        <w:rPr>
          <w:b/>
          <w:bCs/>
        </w:rPr>
        <w:t>оговор</w:t>
      </w:r>
      <w:r w:rsidRPr="002E24C2">
        <w:rPr>
          <w:b/>
          <w:bCs/>
        </w:rPr>
        <w:t>а</w:t>
      </w:r>
    </w:p>
    <w:p w:rsidR="00451FA8" w:rsidRPr="002E24C2" w:rsidRDefault="00451FA8" w:rsidP="002E24C2">
      <w:pPr>
        <w:pStyle w:val="Default"/>
        <w:jc w:val="center"/>
        <w:rPr>
          <w:b/>
          <w:bCs/>
        </w:rPr>
      </w:pPr>
      <w:r w:rsidRPr="002E24C2">
        <w:rPr>
          <w:b/>
          <w:bCs/>
        </w:rPr>
        <w:t>купли-продажи акций</w:t>
      </w:r>
    </w:p>
    <w:p w:rsidR="00451FA8" w:rsidRDefault="00451FA8" w:rsidP="00451FA8">
      <w:pPr>
        <w:pStyle w:val="Default"/>
        <w:jc w:val="both"/>
        <w:rPr>
          <w:sz w:val="26"/>
          <w:szCs w:val="26"/>
        </w:rPr>
      </w:pPr>
      <w:bookmarkStart w:id="0" w:name="_GoBack"/>
      <w:bookmarkEnd w:id="0"/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Екатеринбург                                                                               "___" ____________ 2021 г. 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</w:p>
    <w:p w:rsidR="00451FA8" w:rsidRDefault="00451FA8" w:rsidP="00451FA8">
      <w:pPr>
        <w:pStyle w:val="Default"/>
        <w:jc w:val="both"/>
        <w:rPr>
          <w:sz w:val="22"/>
          <w:szCs w:val="22"/>
        </w:rPr>
      </w:pP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Акционерное общество «Свердловское агентство ипотечного жилищного кредитования» </w:t>
      </w:r>
      <w:r>
        <w:rPr>
          <w:sz w:val="22"/>
          <w:szCs w:val="22"/>
        </w:rPr>
        <w:t xml:space="preserve">именуемое в дальнейшем «Продавец», в лице директора Комарова Александра Васильевича </w:t>
      </w:r>
      <w:r w:rsidR="00B96086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одной стороны, и </w:t>
      </w:r>
      <w:r>
        <w:rPr>
          <w:b/>
          <w:bCs/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именуемое в дальнейшем "Покупатель", в лице __________________________________, действующего на основании __________________, с другой стороны, заключили настоящий Договор о нижеследующем: </w:t>
      </w:r>
    </w:p>
    <w:p w:rsidR="00451FA8" w:rsidRDefault="00451FA8" w:rsidP="00451F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451FA8" w:rsidRDefault="00451FA8" w:rsidP="00B960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Pr="00451FA8">
        <w:rPr>
          <w:sz w:val="22"/>
          <w:szCs w:val="22"/>
        </w:rPr>
        <w:t>обыкновенны</w:t>
      </w:r>
      <w:r>
        <w:rPr>
          <w:sz w:val="22"/>
          <w:szCs w:val="22"/>
        </w:rPr>
        <w:t>е</w:t>
      </w:r>
      <w:r w:rsidRPr="00451FA8">
        <w:rPr>
          <w:sz w:val="22"/>
          <w:szCs w:val="22"/>
        </w:rPr>
        <w:t xml:space="preserve"> именны</w:t>
      </w:r>
      <w:r>
        <w:rPr>
          <w:sz w:val="22"/>
          <w:szCs w:val="22"/>
        </w:rPr>
        <w:t>е</w:t>
      </w:r>
      <w:r w:rsidRPr="00451FA8">
        <w:rPr>
          <w:sz w:val="22"/>
          <w:szCs w:val="22"/>
        </w:rPr>
        <w:t xml:space="preserve"> бездокументарны</w:t>
      </w:r>
      <w:r>
        <w:rPr>
          <w:sz w:val="22"/>
          <w:szCs w:val="22"/>
        </w:rPr>
        <w:t>е</w:t>
      </w:r>
      <w:r w:rsidRPr="00451F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акции </w:t>
      </w:r>
      <w:r w:rsidRPr="00451FA8">
        <w:rPr>
          <w:sz w:val="22"/>
          <w:szCs w:val="22"/>
        </w:rPr>
        <w:t>ОАО «Проектная компания Высокоскоростные магистрали-2»</w:t>
      </w:r>
      <w:r>
        <w:rPr>
          <w:sz w:val="22"/>
          <w:szCs w:val="22"/>
        </w:rPr>
        <w:t xml:space="preserve">,  </w:t>
      </w:r>
      <w:r w:rsidRPr="00451FA8">
        <w:rPr>
          <w:sz w:val="22"/>
          <w:szCs w:val="22"/>
        </w:rPr>
        <w:t>ИНН 6671355235</w:t>
      </w:r>
      <w:r>
        <w:rPr>
          <w:sz w:val="22"/>
          <w:szCs w:val="22"/>
        </w:rPr>
        <w:t xml:space="preserve">, </w:t>
      </w:r>
      <w:r w:rsidR="00B960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(далее – Эмитент) в количестве 1000 (Одна тысяча) штук (далее по тексту - акции), а Покупатель принимает и оплачивает акции в порядке и сроки, предусмотренные настоящим Договором. 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Характеристика продаваемых акций: 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 ценных бумаг – обыкновенные именные акции. 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выпуска - бездокументарная. 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Эмитент – </w:t>
      </w:r>
      <w:r w:rsidRPr="00451FA8">
        <w:rPr>
          <w:sz w:val="22"/>
          <w:szCs w:val="22"/>
        </w:rPr>
        <w:t>О</w:t>
      </w:r>
      <w:r>
        <w:rPr>
          <w:sz w:val="22"/>
          <w:szCs w:val="22"/>
        </w:rPr>
        <w:t>трытое акционерное общество</w:t>
      </w:r>
      <w:r w:rsidRPr="00451FA8">
        <w:rPr>
          <w:sz w:val="22"/>
          <w:szCs w:val="22"/>
        </w:rPr>
        <w:t xml:space="preserve"> «Проектная компания </w:t>
      </w:r>
      <w:proofErr w:type="gramStart"/>
      <w:r w:rsidRPr="00451FA8">
        <w:rPr>
          <w:sz w:val="22"/>
          <w:szCs w:val="22"/>
        </w:rPr>
        <w:t>Высокоскоростные</w:t>
      </w:r>
      <w:proofErr w:type="gramEnd"/>
      <w:r w:rsidRPr="00451FA8">
        <w:rPr>
          <w:sz w:val="22"/>
          <w:szCs w:val="22"/>
        </w:rPr>
        <w:t xml:space="preserve"> магистрали-2»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Эмитента: </w:t>
      </w:r>
      <w:r w:rsidR="00207DD2" w:rsidRPr="00207DD2">
        <w:rPr>
          <w:sz w:val="22"/>
          <w:szCs w:val="22"/>
        </w:rPr>
        <w:t>Российская Федерация, г. Екатеринбург, проспект Ленина, строение 50</w:t>
      </w:r>
      <w:proofErr w:type="gramStart"/>
      <w:r w:rsidR="00207DD2" w:rsidRPr="00207DD2">
        <w:rPr>
          <w:sz w:val="22"/>
          <w:szCs w:val="22"/>
        </w:rPr>
        <w:t xml:space="preserve"> Б</w:t>
      </w:r>
      <w:proofErr w:type="gramEnd"/>
      <w:r w:rsidR="00207DD2" w:rsidRPr="00207DD2">
        <w:rPr>
          <w:sz w:val="22"/>
          <w:szCs w:val="22"/>
        </w:rPr>
        <w:t>, офис 712</w:t>
      </w:r>
      <w:r w:rsidR="00207DD2">
        <w:rPr>
          <w:sz w:val="22"/>
          <w:szCs w:val="22"/>
        </w:rPr>
        <w:t>.</w:t>
      </w:r>
      <w:r w:rsidR="00207DD2" w:rsidRPr="00207DD2">
        <w:rPr>
          <w:sz w:val="22"/>
          <w:szCs w:val="22"/>
        </w:rPr>
        <w:t xml:space="preserve">  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Номинальная стоимость - 10</w:t>
      </w:r>
      <w:r w:rsidR="00207DD2">
        <w:rPr>
          <w:sz w:val="22"/>
          <w:szCs w:val="22"/>
        </w:rPr>
        <w:t>00</w:t>
      </w:r>
      <w:r>
        <w:rPr>
          <w:sz w:val="22"/>
          <w:szCs w:val="22"/>
        </w:rPr>
        <w:t xml:space="preserve"> (</w:t>
      </w:r>
      <w:r w:rsidR="00207DD2">
        <w:rPr>
          <w:sz w:val="22"/>
          <w:szCs w:val="22"/>
        </w:rPr>
        <w:t>Одна тысяча</w:t>
      </w:r>
      <w:r>
        <w:rPr>
          <w:sz w:val="22"/>
          <w:szCs w:val="22"/>
        </w:rPr>
        <w:t xml:space="preserve">) рублей за одну акцию. 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– </w:t>
      </w:r>
      <w:r w:rsidR="00E75904">
        <w:rPr>
          <w:sz w:val="22"/>
          <w:szCs w:val="22"/>
        </w:rPr>
        <w:t>1000</w:t>
      </w:r>
      <w:r>
        <w:rPr>
          <w:sz w:val="22"/>
          <w:szCs w:val="22"/>
        </w:rPr>
        <w:t>(</w:t>
      </w:r>
      <w:r w:rsidR="00E75904">
        <w:rPr>
          <w:sz w:val="22"/>
          <w:szCs w:val="22"/>
        </w:rPr>
        <w:t>Одна тысяча</w:t>
      </w:r>
      <w:r>
        <w:rPr>
          <w:sz w:val="22"/>
          <w:szCs w:val="22"/>
        </w:rPr>
        <w:t xml:space="preserve">) штук. 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об обременении: обременения отсутствуют. </w:t>
      </w:r>
    </w:p>
    <w:p w:rsidR="00451FA8" w:rsidRDefault="00E75904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Держатель реестра акционеров: </w:t>
      </w:r>
      <w:r w:rsidR="00451FA8">
        <w:rPr>
          <w:sz w:val="22"/>
          <w:szCs w:val="22"/>
        </w:rPr>
        <w:t xml:space="preserve"> </w:t>
      </w:r>
      <w:r w:rsidRPr="00E75904">
        <w:rPr>
          <w:sz w:val="22"/>
          <w:szCs w:val="22"/>
        </w:rPr>
        <w:t xml:space="preserve">ОАО «Проектная компания </w:t>
      </w:r>
      <w:proofErr w:type="gramStart"/>
      <w:r w:rsidRPr="00E75904">
        <w:rPr>
          <w:sz w:val="22"/>
          <w:szCs w:val="22"/>
        </w:rPr>
        <w:t>Высокоскоростные</w:t>
      </w:r>
      <w:proofErr w:type="gramEnd"/>
      <w:r w:rsidRPr="00E75904">
        <w:rPr>
          <w:sz w:val="22"/>
          <w:szCs w:val="22"/>
        </w:rPr>
        <w:t xml:space="preserve"> магистрали-2»</w:t>
      </w:r>
      <w:r>
        <w:rPr>
          <w:sz w:val="22"/>
          <w:szCs w:val="22"/>
        </w:rPr>
        <w:t xml:space="preserve">. </w:t>
      </w:r>
      <w:r w:rsidR="00451FA8">
        <w:rPr>
          <w:sz w:val="22"/>
          <w:szCs w:val="22"/>
        </w:rPr>
        <w:t xml:space="preserve"> </w:t>
      </w:r>
    </w:p>
    <w:p w:rsidR="00451FA8" w:rsidRDefault="00451FA8" w:rsidP="00451F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E75904">
        <w:rPr>
          <w:sz w:val="22"/>
          <w:szCs w:val="22"/>
        </w:rPr>
        <w:t>3</w:t>
      </w:r>
      <w:r>
        <w:rPr>
          <w:sz w:val="22"/>
          <w:szCs w:val="22"/>
        </w:rPr>
        <w:t xml:space="preserve">. Продавец гарантирует, что акции до момента продажи не отчуждены иным лицам, не находятся под арестом, в залоге и не обременены иным образом, право собственности Продавца не оспаривается в судебном порядке. </w:t>
      </w:r>
    </w:p>
    <w:p w:rsidR="00451FA8" w:rsidRDefault="00451FA8" w:rsidP="006549C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ЦЕНА ДОГОВОРА И ПОРЯДОК РАСЧЕТОВ</w:t>
      </w:r>
    </w:p>
    <w:p w:rsidR="006549C7" w:rsidRDefault="00451FA8" w:rsidP="006549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6549C7">
        <w:rPr>
          <w:sz w:val="22"/>
          <w:szCs w:val="22"/>
        </w:rPr>
        <w:t>Стоимость</w:t>
      </w:r>
      <w:r>
        <w:rPr>
          <w:sz w:val="22"/>
          <w:szCs w:val="22"/>
        </w:rPr>
        <w:t xml:space="preserve"> акций, передаваемых по настоящему Договору, Стороны определ</w:t>
      </w:r>
      <w:r w:rsidR="006549C7">
        <w:rPr>
          <w:sz w:val="22"/>
          <w:szCs w:val="22"/>
        </w:rPr>
        <w:t xml:space="preserve">ена </w:t>
      </w:r>
      <w:r w:rsidR="00671EF6">
        <w:rPr>
          <w:sz w:val="22"/>
          <w:szCs w:val="22"/>
        </w:rPr>
        <w:t xml:space="preserve"> в соответствии с протоколом № ______ </w:t>
      </w:r>
      <w:proofErr w:type="gramStart"/>
      <w:r w:rsidR="00671EF6">
        <w:rPr>
          <w:sz w:val="22"/>
          <w:szCs w:val="22"/>
        </w:rPr>
        <w:t>от</w:t>
      </w:r>
      <w:proofErr w:type="gramEnd"/>
      <w:r w:rsidR="00671EF6">
        <w:rPr>
          <w:sz w:val="22"/>
          <w:szCs w:val="22"/>
        </w:rPr>
        <w:t xml:space="preserve"> ______________</w:t>
      </w:r>
      <w:r w:rsidR="00AD1E02">
        <w:rPr>
          <w:sz w:val="22"/>
          <w:szCs w:val="22"/>
        </w:rPr>
        <w:t xml:space="preserve"> </w:t>
      </w:r>
      <w:proofErr w:type="gramStart"/>
      <w:r w:rsidR="00AD1E02">
        <w:rPr>
          <w:sz w:val="22"/>
          <w:szCs w:val="22"/>
        </w:rPr>
        <w:t>о</w:t>
      </w:r>
      <w:proofErr w:type="gramEnd"/>
      <w:r w:rsidR="00AD1E02">
        <w:rPr>
          <w:sz w:val="22"/>
          <w:szCs w:val="22"/>
        </w:rPr>
        <w:t xml:space="preserve"> проведении аукциона</w:t>
      </w:r>
      <w:r>
        <w:rPr>
          <w:sz w:val="22"/>
          <w:szCs w:val="22"/>
        </w:rPr>
        <w:t xml:space="preserve"> </w:t>
      </w:r>
      <w:r w:rsidR="00671EF6">
        <w:rPr>
          <w:sz w:val="22"/>
          <w:szCs w:val="22"/>
        </w:rPr>
        <w:t>и составляет______</w:t>
      </w:r>
      <w:r>
        <w:rPr>
          <w:sz w:val="22"/>
          <w:szCs w:val="22"/>
        </w:rPr>
        <w:t xml:space="preserve"> (</w:t>
      </w:r>
      <w:r w:rsidR="00671EF6">
        <w:rPr>
          <w:sz w:val="22"/>
          <w:szCs w:val="22"/>
        </w:rPr>
        <w:t>___________</w:t>
      </w:r>
      <w:r>
        <w:rPr>
          <w:sz w:val="22"/>
          <w:szCs w:val="22"/>
        </w:rPr>
        <w:t xml:space="preserve">) рубль за </w:t>
      </w:r>
      <w:r w:rsidR="006549C7">
        <w:rPr>
          <w:sz w:val="22"/>
          <w:szCs w:val="22"/>
        </w:rPr>
        <w:t>1000 (Одну тысячу) акций.</w:t>
      </w:r>
      <w:r>
        <w:rPr>
          <w:sz w:val="22"/>
          <w:szCs w:val="22"/>
        </w:rPr>
        <w:t xml:space="preserve">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6549C7">
        <w:rPr>
          <w:sz w:val="22"/>
          <w:szCs w:val="22"/>
        </w:rPr>
        <w:t xml:space="preserve">. Оплата стоимости акций по настоящему Договору производится Покупателем в срок до 15 сентября 2021 года.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6549C7">
        <w:rPr>
          <w:sz w:val="22"/>
          <w:szCs w:val="22"/>
        </w:rPr>
        <w:t xml:space="preserve">. Датой оплаты считается дата поступления денежных средств на  расчетный счет Продавца.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6549C7">
        <w:rPr>
          <w:sz w:val="22"/>
          <w:szCs w:val="22"/>
        </w:rPr>
        <w:t xml:space="preserve">. Расходы, связанные с оформлением перехода права собственности на акции, указанные в п. 1.2. настоящего Договора,  оплачивает Покупатель..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3. ОБЯЗАННОСТИ СТОРОН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3.1. Продавец обязуется: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3.1.1. Предоставить Покупателю все сведения и информацию, связанные с передаваемыми по настоящему Договору акциями.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3.2. Покупатель обязуется: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3.2.1. </w:t>
      </w:r>
      <w:proofErr w:type="gramStart"/>
      <w:r w:rsidRPr="006549C7">
        <w:rPr>
          <w:sz w:val="22"/>
          <w:szCs w:val="22"/>
        </w:rPr>
        <w:t>Оплатить стоимость акций</w:t>
      </w:r>
      <w:proofErr w:type="gramEnd"/>
      <w:r w:rsidRPr="006549C7">
        <w:rPr>
          <w:sz w:val="22"/>
          <w:szCs w:val="22"/>
        </w:rPr>
        <w:t xml:space="preserve"> в порядке и сроки, предусмотренные разделом 2 настоящего Договора. 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3.2.2. Оплатить расходы за оформление перехода права собственности на акции, указанные в п. 1.2. настоящего Договора, в предусмотренном настоящим договором порядке. </w:t>
      </w:r>
    </w:p>
    <w:p w:rsidR="006549C7" w:rsidRPr="006549C7" w:rsidRDefault="006549C7" w:rsidP="006549C7">
      <w:pPr>
        <w:pStyle w:val="Default"/>
        <w:jc w:val="center"/>
        <w:rPr>
          <w:sz w:val="22"/>
          <w:szCs w:val="22"/>
        </w:rPr>
      </w:pPr>
      <w:r w:rsidRPr="006549C7">
        <w:rPr>
          <w:sz w:val="22"/>
          <w:szCs w:val="22"/>
        </w:rPr>
        <w:t>4. ОТВЕТСТВЕННОСТЬ СТОРОН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4.1. За нарушение Покупателем срока оплаты стоимости акций по настоящему Договору, предусмотренного п. 2.3 настоящего Договора, Продавец вправе потребовать от Покупателя выплаты пени в размере 0,1% от не уплаченной в срок суммы за каждый день просрочки. 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lastRenderedPageBreak/>
        <w:t xml:space="preserve">4.2.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 </w:t>
      </w:r>
    </w:p>
    <w:p w:rsidR="006549C7" w:rsidRPr="006549C7" w:rsidRDefault="006549C7" w:rsidP="006549C7">
      <w:pPr>
        <w:pStyle w:val="Default"/>
        <w:jc w:val="center"/>
        <w:rPr>
          <w:sz w:val="22"/>
          <w:szCs w:val="22"/>
        </w:rPr>
      </w:pPr>
      <w:r w:rsidRPr="006549C7">
        <w:rPr>
          <w:sz w:val="22"/>
          <w:szCs w:val="22"/>
        </w:rPr>
        <w:t>5. РАЗРЕШЕНИЕ СПОРОВ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5.1. Все споры и разногласия, которые могут возникнуть из настоящего Договора или в связи с ним, Стороны будут пытаться разрешить путем переговоров.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5.2. В случае если Стороны не придут к соглашению, споры разрешаются в суде в соответствии с действующим законодательством Российской Федерации. </w:t>
      </w:r>
    </w:p>
    <w:p w:rsidR="006549C7" w:rsidRPr="006549C7" w:rsidRDefault="006549C7" w:rsidP="006549C7">
      <w:pPr>
        <w:pStyle w:val="Default"/>
        <w:jc w:val="center"/>
        <w:rPr>
          <w:sz w:val="22"/>
          <w:szCs w:val="22"/>
        </w:rPr>
      </w:pPr>
      <w:r w:rsidRPr="006549C7">
        <w:rPr>
          <w:sz w:val="22"/>
          <w:szCs w:val="22"/>
        </w:rPr>
        <w:t>6. ЗАКЛЮЧИТЕЛЬНЫЕ ПОЛОЖЕНИЯ</w:t>
      </w:r>
    </w:p>
    <w:p w:rsidR="006549C7" w:rsidRPr="006549C7" w:rsidRDefault="006549C7" w:rsidP="00B96086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6.1. Настоящий Договор вступает в силу с момента его подписания обеими Сторонами и действует до  полного исполнения Сторонами своих обязательств. </w:t>
      </w:r>
    </w:p>
    <w:p w:rsidR="006549C7" w:rsidRPr="006549C7" w:rsidRDefault="006549C7" w:rsidP="00B96086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6.2. </w:t>
      </w:r>
      <w:r w:rsidR="00B96086" w:rsidRPr="006549C7">
        <w:rPr>
          <w:sz w:val="22"/>
          <w:szCs w:val="22"/>
        </w:rPr>
        <w:t>Договор,</w:t>
      </w:r>
      <w:r w:rsidRPr="006549C7">
        <w:rPr>
          <w:sz w:val="22"/>
          <w:szCs w:val="22"/>
        </w:rPr>
        <w:t xml:space="preserve"> может </w:t>
      </w:r>
      <w:r w:rsidR="00B96086" w:rsidRPr="006549C7">
        <w:rPr>
          <w:sz w:val="22"/>
          <w:szCs w:val="22"/>
        </w:rPr>
        <w:t>быть,</w:t>
      </w:r>
      <w:r w:rsidRPr="006549C7">
        <w:rPr>
          <w:sz w:val="22"/>
          <w:szCs w:val="22"/>
        </w:rPr>
        <w:t xml:space="preserve"> расторгнут досрочно по письменному соглашению Сторон, а также по иным основаниям, установленным действующим законодательством Российской Федерации. </w:t>
      </w:r>
    </w:p>
    <w:p w:rsidR="006549C7" w:rsidRPr="006549C7" w:rsidRDefault="006549C7" w:rsidP="00B96086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6.3. Односторонний отказ от исполнения обязательств по настоящему Договору не допускается. </w:t>
      </w:r>
    </w:p>
    <w:p w:rsidR="006549C7" w:rsidRPr="006549C7" w:rsidRDefault="006549C7" w:rsidP="00B96086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6.4.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 </w:t>
      </w:r>
    </w:p>
    <w:p w:rsidR="006549C7" w:rsidRPr="006549C7" w:rsidRDefault="006549C7" w:rsidP="00B96086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6.5. Договор составлен в двух экземплярах, имеющих равную юридическую силу, по одному экземпляру для каждой Стороны. </w:t>
      </w:r>
    </w:p>
    <w:p w:rsidR="006549C7" w:rsidRPr="006549C7" w:rsidRDefault="006549C7" w:rsidP="00B96086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6.6. Во всем остальном, что не предусмотрено настоящим Договором, Стороны будут руководствоваться действующим законодательством Российской Федерации. </w:t>
      </w:r>
    </w:p>
    <w:p w:rsidR="006549C7" w:rsidRPr="006549C7" w:rsidRDefault="006549C7" w:rsidP="006549C7">
      <w:pPr>
        <w:pStyle w:val="Default"/>
        <w:jc w:val="center"/>
        <w:rPr>
          <w:sz w:val="22"/>
          <w:szCs w:val="22"/>
        </w:rPr>
      </w:pPr>
      <w:r w:rsidRPr="006549C7">
        <w:rPr>
          <w:sz w:val="22"/>
          <w:szCs w:val="22"/>
        </w:rPr>
        <w:t>7.</w:t>
      </w:r>
      <w:r w:rsidRPr="006549C7">
        <w:rPr>
          <w:sz w:val="22"/>
          <w:szCs w:val="22"/>
        </w:rPr>
        <w:tab/>
        <w:t xml:space="preserve"> Адреса, реквизиты и подписи Сторон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</w:p>
    <w:p w:rsidR="006549C7" w:rsidRPr="006549C7" w:rsidRDefault="006549C7" w:rsidP="006549C7">
      <w:pPr>
        <w:pStyle w:val="Default"/>
        <w:tabs>
          <w:tab w:val="center" w:pos="4677"/>
        </w:tabs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Продавец: </w:t>
      </w:r>
      <w:r>
        <w:rPr>
          <w:sz w:val="22"/>
          <w:szCs w:val="22"/>
        </w:rPr>
        <w:t xml:space="preserve"> </w:t>
      </w:r>
      <w:r w:rsidRPr="006549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549C7">
        <w:rPr>
          <w:sz w:val="22"/>
          <w:szCs w:val="22"/>
        </w:rPr>
        <w:t>АО «САИЖК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ab/>
        <w:t xml:space="preserve">                                         </w:t>
      </w:r>
      <w:r w:rsidRPr="006549C7">
        <w:rPr>
          <w:sz w:val="22"/>
          <w:szCs w:val="22"/>
        </w:rPr>
        <w:t xml:space="preserve">Покупатель:  </w:t>
      </w:r>
      <w:r>
        <w:rPr>
          <w:sz w:val="22"/>
          <w:szCs w:val="22"/>
        </w:rPr>
        <w:t xml:space="preserve">          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место нахождения: 620075,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>г. Екатеринбург, ул. Белинского, д.35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>ОГРН 1036604408389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>ИНН 6672154860, КПП 668501001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proofErr w:type="gramStart"/>
      <w:r w:rsidRPr="006549C7">
        <w:rPr>
          <w:sz w:val="22"/>
          <w:szCs w:val="22"/>
        </w:rPr>
        <w:t>р</w:t>
      </w:r>
      <w:proofErr w:type="gramEnd"/>
      <w:r w:rsidRPr="006549C7">
        <w:rPr>
          <w:sz w:val="22"/>
          <w:szCs w:val="22"/>
        </w:rPr>
        <w:t xml:space="preserve">/с 40702810100000005901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>в ПАО «СКБ-банк», г. Екатеринбург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 xml:space="preserve">к/с 30101810800000000756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>БИК 046577756</w:t>
      </w:r>
      <w:r w:rsidRPr="006549C7">
        <w:rPr>
          <w:sz w:val="22"/>
          <w:szCs w:val="22"/>
        </w:rPr>
        <w:tab/>
        <w:t xml:space="preserve"> </w:t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>Директор</w:t>
      </w:r>
      <w:r w:rsidRPr="006549C7">
        <w:rPr>
          <w:sz w:val="22"/>
          <w:szCs w:val="22"/>
        </w:rPr>
        <w:tab/>
      </w:r>
    </w:p>
    <w:p w:rsidR="006549C7" w:rsidRPr="006549C7" w:rsidRDefault="006549C7" w:rsidP="006549C7">
      <w:pPr>
        <w:pStyle w:val="Default"/>
        <w:jc w:val="both"/>
        <w:rPr>
          <w:sz w:val="22"/>
          <w:szCs w:val="22"/>
        </w:rPr>
      </w:pPr>
      <w:r w:rsidRPr="006549C7">
        <w:rPr>
          <w:sz w:val="22"/>
          <w:szCs w:val="22"/>
        </w:rPr>
        <w:tab/>
      </w:r>
    </w:p>
    <w:p w:rsidR="00451FA8" w:rsidRDefault="006549C7" w:rsidP="006549C7">
      <w:pPr>
        <w:pStyle w:val="Default"/>
        <w:jc w:val="both"/>
        <w:rPr>
          <w:sz w:val="23"/>
          <w:szCs w:val="23"/>
        </w:rPr>
      </w:pPr>
      <w:r w:rsidRPr="006549C7">
        <w:rPr>
          <w:sz w:val="22"/>
          <w:szCs w:val="22"/>
        </w:rPr>
        <w:t>_________________ А.В. Комаров</w:t>
      </w:r>
      <w:r w:rsidRPr="006549C7">
        <w:rPr>
          <w:sz w:val="22"/>
          <w:szCs w:val="22"/>
        </w:rPr>
        <w:tab/>
        <w:t xml:space="preserve">               </w:t>
      </w:r>
      <w:r w:rsidR="00E75904">
        <w:rPr>
          <w:sz w:val="22"/>
          <w:szCs w:val="22"/>
        </w:rPr>
        <w:t xml:space="preserve">          </w:t>
      </w:r>
      <w:r w:rsidRPr="006549C7">
        <w:rPr>
          <w:sz w:val="22"/>
          <w:szCs w:val="22"/>
        </w:rPr>
        <w:t xml:space="preserve">________________   </w:t>
      </w:r>
    </w:p>
    <w:p w:rsidR="00451FA8" w:rsidRDefault="006549C7" w:rsidP="006549C7">
      <w:pPr>
        <w:pStyle w:val="Default"/>
        <w:tabs>
          <w:tab w:val="center" w:pos="4677"/>
        </w:tabs>
        <w:jc w:val="both"/>
        <w:rPr>
          <w:color w:val="auto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м.п</w:t>
      </w:r>
      <w:proofErr w:type="spellEnd"/>
      <w:r>
        <w:rPr>
          <w:color w:val="auto"/>
        </w:rPr>
        <w:t>.</w:t>
      </w:r>
      <w:r>
        <w:rPr>
          <w:color w:val="auto"/>
        </w:rPr>
        <w:tab/>
        <w:t xml:space="preserve">                                           </w:t>
      </w:r>
      <w:proofErr w:type="spellStart"/>
      <w:r>
        <w:rPr>
          <w:color w:val="auto"/>
        </w:rPr>
        <w:t>м.п</w:t>
      </w:r>
      <w:proofErr w:type="spellEnd"/>
      <w:r>
        <w:rPr>
          <w:color w:val="auto"/>
        </w:rPr>
        <w:t>.</w:t>
      </w:r>
    </w:p>
    <w:p w:rsidR="00451FA8" w:rsidRDefault="00451FA8" w:rsidP="00451FA8">
      <w:pPr>
        <w:pStyle w:val="Default"/>
        <w:jc w:val="both"/>
        <w:rPr>
          <w:color w:val="auto"/>
        </w:rPr>
      </w:pPr>
    </w:p>
    <w:p w:rsidR="00D77A74" w:rsidRPr="00D77A74" w:rsidRDefault="00D77A74" w:rsidP="00D77A74">
      <w:pPr>
        <w:widowControl w:val="0"/>
        <w:tabs>
          <w:tab w:val="left" w:pos="405"/>
        </w:tabs>
        <w:autoSpaceDE w:val="0"/>
        <w:autoSpaceDN w:val="0"/>
        <w:adjustRightInd w:val="0"/>
      </w:pPr>
      <w:r w:rsidRPr="00D77A74">
        <w:rPr>
          <w:b/>
        </w:rPr>
        <w:tab/>
        <w:t xml:space="preserve"> </w:t>
      </w:r>
    </w:p>
    <w:p w:rsidR="00D77A74" w:rsidRPr="00D77A74" w:rsidRDefault="00D77A74" w:rsidP="00D77A74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D77A74" w:rsidRPr="00D77A74" w:rsidRDefault="00D77A74" w:rsidP="00D77A74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207DD2" w:rsidRDefault="00207DD2" w:rsidP="00451FA8">
      <w:pPr>
        <w:jc w:val="both"/>
      </w:pPr>
    </w:p>
    <w:sectPr w:rsidR="0020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699"/>
    <w:multiLevelType w:val="multilevel"/>
    <w:tmpl w:val="B7A26E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DCF52EF"/>
    <w:multiLevelType w:val="hybridMultilevel"/>
    <w:tmpl w:val="C30084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8F"/>
    <w:rsid w:val="00207DD2"/>
    <w:rsid w:val="002E24C2"/>
    <w:rsid w:val="00361803"/>
    <w:rsid w:val="00451FA8"/>
    <w:rsid w:val="00521816"/>
    <w:rsid w:val="006549C7"/>
    <w:rsid w:val="00671EF6"/>
    <w:rsid w:val="008C2BE6"/>
    <w:rsid w:val="00AD1E02"/>
    <w:rsid w:val="00B96086"/>
    <w:rsid w:val="00C308A6"/>
    <w:rsid w:val="00CB1E8F"/>
    <w:rsid w:val="00D77A74"/>
    <w:rsid w:val="00E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77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7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77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8</cp:revision>
  <cp:lastPrinted>2021-08-17T12:26:00Z</cp:lastPrinted>
  <dcterms:created xsi:type="dcterms:W3CDTF">2021-08-17T06:39:00Z</dcterms:created>
  <dcterms:modified xsi:type="dcterms:W3CDTF">2021-08-17T12:26:00Z</dcterms:modified>
</cp:coreProperties>
</file>